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EF" w:rsidRPr="00C163EF" w:rsidRDefault="00C163EF" w:rsidP="00C163EF">
      <w:pPr>
        <w:widowControl/>
        <w:autoSpaceDE/>
        <w:autoSpaceDN/>
        <w:adjustRightInd/>
        <w:jc w:val="center"/>
        <w:rPr>
          <w:b/>
        </w:rPr>
      </w:pPr>
      <w:r w:rsidRPr="00C163EF">
        <w:rPr>
          <w:noProof/>
          <w:sz w:val="24"/>
          <w:szCs w:val="24"/>
        </w:rPr>
        <w:drawing>
          <wp:inline distT="0" distB="0" distL="0" distR="0" wp14:anchorId="7CBE9375" wp14:editId="362BDB8D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EF" w:rsidRPr="00C163EF" w:rsidRDefault="00C163EF" w:rsidP="00C163EF">
      <w:pPr>
        <w:widowControl/>
        <w:autoSpaceDE/>
        <w:autoSpaceDN/>
        <w:adjustRightInd/>
        <w:ind w:left="-840"/>
        <w:jc w:val="center"/>
        <w:rPr>
          <w:b/>
        </w:rPr>
      </w:pPr>
      <w:r w:rsidRPr="00C163EF">
        <w:rPr>
          <w:b/>
        </w:rPr>
        <w:t>КЪЭБЭРДЭЙ-БАЛЪКЪЭР РЕСПУБЛИКЭМ И ЛЕСКЕН РАЙОНЫМ ЩЫЩ ЕРОКЪУЭ КЪУАЖЭМ СОВЕТЫМ И Щ</w:t>
      </w:r>
      <w:r w:rsidRPr="00C163EF">
        <w:rPr>
          <w:b/>
          <w:lang w:val="en-US"/>
        </w:rPr>
        <w:t>I</w:t>
      </w:r>
      <w:r w:rsidRPr="00C163EF">
        <w:rPr>
          <w:b/>
        </w:rPr>
        <w:t>ЫП</w:t>
      </w:r>
      <w:r w:rsidRPr="00C163EF">
        <w:rPr>
          <w:b/>
          <w:lang w:val="en-US"/>
        </w:rPr>
        <w:t>I</w:t>
      </w:r>
      <w:r w:rsidRPr="00C163EF">
        <w:rPr>
          <w:b/>
        </w:rPr>
        <w:t>Э САМОУПРАВЛЕНЭ</w:t>
      </w:r>
    </w:p>
    <w:p w:rsidR="00C163EF" w:rsidRPr="00C163EF" w:rsidRDefault="00C163EF" w:rsidP="00C163EF">
      <w:pPr>
        <w:widowControl/>
        <w:autoSpaceDE/>
        <w:autoSpaceDN/>
        <w:adjustRightInd/>
        <w:ind w:left="-840"/>
        <w:jc w:val="center"/>
        <w:rPr>
          <w:b/>
        </w:rPr>
      </w:pPr>
      <w:r w:rsidRPr="00C163EF">
        <w:rPr>
          <w:b/>
        </w:rPr>
        <w:t>КЪАБАРТЫ-МАЛКЪАР РЕСПУБЛИКАНЫ ЛЕСКЕН РАЙОНУНУ ЭРОКЪЭ ЭЛ ЖЕР-ЖЕР САМОУПРАЛЕНИЯСЫ СОВЕТИ</w:t>
      </w:r>
    </w:p>
    <w:p w:rsidR="00C163EF" w:rsidRPr="00C163EF" w:rsidRDefault="00C163EF" w:rsidP="00C163EF">
      <w:pPr>
        <w:widowControl/>
        <w:autoSpaceDE/>
        <w:autoSpaceDN/>
        <w:adjustRightInd/>
        <w:ind w:left="-840"/>
        <w:jc w:val="center"/>
        <w:rPr>
          <w:b/>
        </w:rPr>
      </w:pPr>
      <w:r w:rsidRPr="00C163EF">
        <w:rPr>
          <w:b/>
        </w:rPr>
        <w:t xml:space="preserve">СОВЕТ МЕСТНОГО САМОУПРАЛЕНИЯ </w:t>
      </w:r>
      <w:r w:rsidRPr="00C163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875D" wp14:editId="4F5FDE24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28575" t="29845" r="28575" b="368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044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 w:rsidRPr="00C163EF">
        <w:rPr>
          <w:b/>
        </w:rPr>
        <w:t>СЕЛЬСКОГО ПОСЕЛЕНИЯ ЕРОККО ЛЕСКЕНСКОГО РАЙОНА КАБАРДИНО-БАЛКАРСКОЙ РЕСПУБЛИКИ</w:t>
      </w:r>
    </w:p>
    <w:p w:rsidR="00A910DE" w:rsidRDefault="00A910DE" w:rsidP="00C163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163EF" w:rsidRPr="00C163EF" w:rsidRDefault="00C163EF" w:rsidP="00C163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A910DE">
        <w:rPr>
          <w:b/>
          <w:sz w:val="28"/>
          <w:szCs w:val="28"/>
        </w:rPr>
        <w:t>1</w:t>
      </w:r>
      <w:r w:rsidRPr="00C163EF">
        <w:rPr>
          <w:b/>
          <w:sz w:val="28"/>
          <w:szCs w:val="28"/>
        </w:rPr>
        <w:t xml:space="preserve">                           </w:t>
      </w:r>
    </w:p>
    <w:p w:rsidR="00C163EF" w:rsidRPr="00C163EF" w:rsidRDefault="00C163EF" w:rsidP="00C163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163EF">
        <w:rPr>
          <w:b/>
          <w:sz w:val="28"/>
          <w:szCs w:val="28"/>
        </w:rPr>
        <w:t>УНАФЭ №</w:t>
      </w:r>
      <w:r w:rsidR="00A910DE">
        <w:rPr>
          <w:b/>
          <w:sz w:val="28"/>
          <w:szCs w:val="28"/>
        </w:rPr>
        <w:t>1</w:t>
      </w:r>
    </w:p>
    <w:p w:rsidR="00C163EF" w:rsidRPr="00C163EF" w:rsidRDefault="00C163EF" w:rsidP="00C163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163EF">
        <w:rPr>
          <w:b/>
          <w:sz w:val="28"/>
          <w:szCs w:val="28"/>
        </w:rPr>
        <w:t>БЕГИМ №</w:t>
      </w:r>
      <w:r w:rsidR="00A910DE">
        <w:rPr>
          <w:b/>
          <w:sz w:val="28"/>
          <w:szCs w:val="28"/>
        </w:rPr>
        <w:t>1</w:t>
      </w:r>
    </w:p>
    <w:p w:rsidR="00C163EF" w:rsidRPr="00C163EF" w:rsidRDefault="00C163EF" w:rsidP="00C163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163EF"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C163EF" w:rsidRPr="00C163EF" w:rsidRDefault="00C163EF" w:rsidP="00C163E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163EF">
        <w:rPr>
          <w:b/>
          <w:sz w:val="28"/>
          <w:szCs w:val="28"/>
        </w:rPr>
        <w:t xml:space="preserve">поселения </w:t>
      </w:r>
      <w:proofErr w:type="spellStart"/>
      <w:r w:rsidRPr="00C163EF">
        <w:rPr>
          <w:b/>
          <w:sz w:val="28"/>
          <w:szCs w:val="28"/>
        </w:rPr>
        <w:t>Ерокко</w:t>
      </w:r>
      <w:proofErr w:type="spellEnd"/>
      <w:r w:rsidRPr="00C163EF">
        <w:rPr>
          <w:b/>
          <w:sz w:val="28"/>
          <w:szCs w:val="28"/>
        </w:rPr>
        <w:t xml:space="preserve"> </w:t>
      </w:r>
      <w:proofErr w:type="spellStart"/>
      <w:r w:rsidRPr="00C163EF">
        <w:rPr>
          <w:b/>
          <w:sz w:val="28"/>
          <w:szCs w:val="28"/>
        </w:rPr>
        <w:t>Лескенского</w:t>
      </w:r>
      <w:proofErr w:type="spellEnd"/>
      <w:r w:rsidRPr="00C163EF">
        <w:rPr>
          <w:b/>
          <w:sz w:val="28"/>
          <w:szCs w:val="28"/>
        </w:rPr>
        <w:t xml:space="preserve"> муниципального района</w:t>
      </w:r>
    </w:p>
    <w:p w:rsidR="00C163EF" w:rsidRPr="00C163EF" w:rsidRDefault="00D96BF7" w:rsidP="00C163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31.05</w:t>
      </w:r>
      <w:bookmarkStart w:id="0" w:name="_GoBack"/>
      <w:bookmarkEnd w:id="0"/>
      <w:r w:rsidR="00A910DE">
        <w:rPr>
          <w:sz w:val="28"/>
          <w:szCs w:val="28"/>
        </w:rPr>
        <w:t>.</w:t>
      </w:r>
      <w:r w:rsidR="00C163EF" w:rsidRPr="00C163EF">
        <w:rPr>
          <w:sz w:val="28"/>
          <w:szCs w:val="28"/>
        </w:rPr>
        <w:t xml:space="preserve">2019г.                                                                                              </w:t>
      </w:r>
      <w:proofErr w:type="spellStart"/>
      <w:r w:rsidR="00C163EF" w:rsidRPr="00C163EF">
        <w:rPr>
          <w:sz w:val="28"/>
          <w:szCs w:val="28"/>
        </w:rPr>
        <w:t>с.п.Ерокко</w:t>
      </w:r>
      <w:proofErr w:type="spellEnd"/>
    </w:p>
    <w:p w:rsidR="00C163EF" w:rsidRPr="00C163EF" w:rsidRDefault="00C163EF" w:rsidP="00C163EF">
      <w:pPr>
        <w:widowControl/>
        <w:autoSpaceDE/>
        <w:autoSpaceDN/>
        <w:adjustRightInd/>
        <w:rPr>
          <w:sz w:val="28"/>
          <w:szCs w:val="28"/>
        </w:rPr>
      </w:pPr>
    </w:p>
    <w:p w:rsidR="00C163EF" w:rsidRPr="00C163EF" w:rsidRDefault="00C163EF" w:rsidP="00C163EF">
      <w:pPr>
        <w:widowControl/>
        <w:autoSpaceDE/>
        <w:autoSpaceDN/>
        <w:adjustRightInd/>
        <w:rPr>
          <w:sz w:val="28"/>
          <w:szCs w:val="28"/>
        </w:rPr>
      </w:pPr>
    </w:p>
    <w:p w:rsidR="00C163EF" w:rsidRPr="00C163EF" w:rsidRDefault="00C163EF" w:rsidP="00C163EF">
      <w:pPr>
        <w:widowControl/>
        <w:autoSpaceDE/>
        <w:autoSpaceDN/>
        <w:adjustRightInd/>
        <w:rPr>
          <w:b/>
          <w:sz w:val="28"/>
          <w:szCs w:val="24"/>
        </w:rPr>
      </w:pPr>
      <w:r w:rsidRPr="00C163EF">
        <w:rPr>
          <w:b/>
          <w:sz w:val="28"/>
          <w:szCs w:val="24"/>
        </w:rPr>
        <w:t xml:space="preserve">О внесении изменений в Устав сельского поселения </w:t>
      </w:r>
      <w:proofErr w:type="spellStart"/>
      <w:r w:rsidRPr="00C163EF">
        <w:rPr>
          <w:b/>
          <w:sz w:val="28"/>
          <w:szCs w:val="24"/>
        </w:rPr>
        <w:t>Ерокко</w:t>
      </w:r>
      <w:proofErr w:type="spellEnd"/>
      <w:r w:rsidRPr="00C163EF">
        <w:rPr>
          <w:b/>
          <w:sz w:val="28"/>
          <w:szCs w:val="24"/>
        </w:rPr>
        <w:t xml:space="preserve"> </w:t>
      </w:r>
      <w:proofErr w:type="spellStart"/>
      <w:r w:rsidRPr="00C163EF">
        <w:rPr>
          <w:b/>
          <w:sz w:val="28"/>
          <w:szCs w:val="24"/>
        </w:rPr>
        <w:t>Лескенского</w:t>
      </w:r>
      <w:proofErr w:type="spellEnd"/>
      <w:r w:rsidRPr="00C163EF">
        <w:rPr>
          <w:b/>
          <w:sz w:val="28"/>
          <w:szCs w:val="24"/>
        </w:rPr>
        <w:t xml:space="preserve"> муниципального района Кабардино-Балкарской Республики</w:t>
      </w:r>
    </w:p>
    <w:p w:rsidR="00C163EF" w:rsidRPr="00C163EF" w:rsidRDefault="00C163EF" w:rsidP="00C163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C163EF" w:rsidRPr="00C163EF" w:rsidRDefault="00C163EF" w:rsidP="00C163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C163EF">
        <w:rPr>
          <w:sz w:val="28"/>
          <w:szCs w:val="24"/>
        </w:rPr>
        <w:t xml:space="preserve">       </w:t>
      </w:r>
    </w:p>
    <w:p w:rsidR="00C163EF" w:rsidRPr="00C163EF" w:rsidRDefault="00C163EF" w:rsidP="00C163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C163EF">
        <w:rPr>
          <w:sz w:val="28"/>
          <w:szCs w:val="24"/>
        </w:rPr>
        <w:t xml:space="preserve">       В целях приведения Устава сельского поселения </w:t>
      </w:r>
      <w:proofErr w:type="spellStart"/>
      <w:r w:rsidRPr="00C163EF">
        <w:rPr>
          <w:sz w:val="28"/>
          <w:szCs w:val="24"/>
        </w:rPr>
        <w:t>Ерокко</w:t>
      </w:r>
      <w:proofErr w:type="spellEnd"/>
      <w:r w:rsidRPr="00C163EF">
        <w:rPr>
          <w:sz w:val="28"/>
          <w:szCs w:val="24"/>
        </w:rPr>
        <w:t xml:space="preserve"> </w:t>
      </w:r>
      <w:proofErr w:type="spellStart"/>
      <w:r w:rsidRPr="00C163EF">
        <w:rPr>
          <w:sz w:val="28"/>
          <w:szCs w:val="24"/>
        </w:rPr>
        <w:t>Лескенского</w:t>
      </w:r>
      <w:proofErr w:type="spellEnd"/>
      <w:r w:rsidRPr="00C163EF">
        <w:rPr>
          <w:sz w:val="28"/>
          <w:szCs w:val="24"/>
        </w:rPr>
        <w:t xml:space="preserve"> муниципального района Кабардино-Балкарской Республики в соответствие с действующим законодательством, Совет местного самоуправления сельского поселения </w:t>
      </w:r>
      <w:proofErr w:type="spellStart"/>
      <w:r w:rsidRPr="00C163EF">
        <w:rPr>
          <w:sz w:val="28"/>
          <w:szCs w:val="24"/>
        </w:rPr>
        <w:t>Ерокко</w:t>
      </w:r>
      <w:proofErr w:type="spellEnd"/>
      <w:r w:rsidRPr="00C163EF">
        <w:rPr>
          <w:sz w:val="28"/>
          <w:szCs w:val="24"/>
        </w:rPr>
        <w:t xml:space="preserve"> </w:t>
      </w:r>
      <w:proofErr w:type="spellStart"/>
      <w:r w:rsidRPr="00C163EF">
        <w:rPr>
          <w:sz w:val="28"/>
          <w:szCs w:val="24"/>
        </w:rPr>
        <w:t>Лескенского</w:t>
      </w:r>
      <w:proofErr w:type="spellEnd"/>
      <w:r w:rsidRPr="00C163EF">
        <w:rPr>
          <w:sz w:val="28"/>
          <w:szCs w:val="24"/>
        </w:rPr>
        <w:t xml:space="preserve"> муниципального района КБР</w:t>
      </w:r>
    </w:p>
    <w:p w:rsidR="00C163EF" w:rsidRPr="00C163EF" w:rsidRDefault="00C163EF" w:rsidP="00C163EF">
      <w:pPr>
        <w:widowControl/>
        <w:autoSpaceDE/>
        <w:autoSpaceDN/>
        <w:adjustRightInd/>
        <w:jc w:val="both"/>
        <w:rPr>
          <w:b/>
          <w:sz w:val="28"/>
          <w:szCs w:val="24"/>
        </w:rPr>
      </w:pPr>
    </w:p>
    <w:p w:rsidR="00C163EF" w:rsidRPr="00C163EF" w:rsidRDefault="00C163EF" w:rsidP="00C163EF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C163EF">
        <w:rPr>
          <w:sz w:val="28"/>
          <w:szCs w:val="24"/>
        </w:rPr>
        <w:t>РЕШИЛ:</w:t>
      </w:r>
    </w:p>
    <w:p w:rsidR="00C163EF" w:rsidRPr="00C163EF" w:rsidRDefault="00C163EF" w:rsidP="00C163E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3EF">
        <w:rPr>
          <w:sz w:val="28"/>
          <w:szCs w:val="28"/>
        </w:rPr>
        <w:t xml:space="preserve">       1. Внести в Устав сельского поселения </w:t>
      </w:r>
      <w:proofErr w:type="spellStart"/>
      <w:r w:rsidRPr="00C163EF">
        <w:rPr>
          <w:sz w:val="28"/>
          <w:szCs w:val="28"/>
        </w:rPr>
        <w:t>Ерокко</w:t>
      </w:r>
      <w:proofErr w:type="spellEnd"/>
      <w:r w:rsidRPr="00C163EF">
        <w:rPr>
          <w:sz w:val="28"/>
          <w:szCs w:val="28"/>
        </w:rPr>
        <w:t xml:space="preserve"> </w:t>
      </w:r>
      <w:proofErr w:type="spellStart"/>
      <w:r w:rsidRPr="00C163EF">
        <w:rPr>
          <w:sz w:val="28"/>
          <w:szCs w:val="28"/>
        </w:rPr>
        <w:t>Лескенского</w:t>
      </w:r>
      <w:proofErr w:type="spellEnd"/>
      <w:r w:rsidRPr="00C163EF">
        <w:rPr>
          <w:sz w:val="28"/>
          <w:szCs w:val="28"/>
        </w:rPr>
        <w:t xml:space="preserve"> муниципального района КБР, принятый решением Совета сельского поселения </w:t>
      </w:r>
      <w:proofErr w:type="spellStart"/>
      <w:r w:rsidRPr="00C163EF">
        <w:rPr>
          <w:sz w:val="28"/>
          <w:szCs w:val="28"/>
        </w:rPr>
        <w:t>Ерокко</w:t>
      </w:r>
      <w:proofErr w:type="spellEnd"/>
      <w:r w:rsidRPr="00C163EF">
        <w:rPr>
          <w:sz w:val="28"/>
          <w:szCs w:val="28"/>
        </w:rPr>
        <w:t xml:space="preserve"> </w:t>
      </w:r>
      <w:proofErr w:type="spellStart"/>
      <w:r w:rsidRPr="00C163EF">
        <w:rPr>
          <w:sz w:val="28"/>
          <w:szCs w:val="28"/>
        </w:rPr>
        <w:t>Лескенского</w:t>
      </w:r>
      <w:proofErr w:type="spellEnd"/>
      <w:r w:rsidRPr="00C163EF">
        <w:rPr>
          <w:sz w:val="28"/>
          <w:szCs w:val="28"/>
        </w:rPr>
        <w:t xml:space="preserve"> муниципального района от 25.12.2018г. №1 «О принятии Устава сельского поселения </w:t>
      </w:r>
      <w:proofErr w:type="spellStart"/>
      <w:r w:rsidRPr="00C163EF">
        <w:rPr>
          <w:sz w:val="28"/>
          <w:szCs w:val="28"/>
        </w:rPr>
        <w:t>Ерокко</w:t>
      </w:r>
      <w:proofErr w:type="spellEnd"/>
      <w:r w:rsidRPr="00C163EF">
        <w:rPr>
          <w:sz w:val="28"/>
          <w:szCs w:val="28"/>
        </w:rPr>
        <w:t xml:space="preserve"> </w:t>
      </w:r>
      <w:proofErr w:type="spellStart"/>
      <w:r w:rsidRPr="00C163EF">
        <w:rPr>
          <w:sz w:val="28"/>
          <w:szCs w:val="28"/>
        </w:rPr>
        <w:t>Лескенского</w:t>
      </w:r>
      <w:proofErr w:type="spellEnd"/>
      <w:r w:rsidRPr="00C163EF">
        <w:rPr>
          <w:sz w:val="28"/>
          <w:szCs w:val="28"/>
        </w:rPr>
        <w:t xml:space="preserve"> муниципального района Кабардино-Балкарской Республики», следующие изменения:</w:t>
      </w:r>
    </w:p>
    <w:p w:rsidR="00C163EF" w:rsidRDefault="00C163EF"/>
    <w:p w:rsidR="00C163EF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Часть 1 статьи 6 «Вопросы местного значения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>» изложить в следующей редакции: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13A6">
        <w:rPr>
          <w:sz w:val="28"/>
          <w:szCs w:val="28"/>
        </w:rPr>
        <w:t>1. К вопросам местного значения сельского поселения относятся: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 xml:space="preserve">4) организация в границах поселения электро-, тепло-, газо- и водоснабжения населения, водоотведения, снабжения населения топливом в </w:t>
      </w:r>
      <w:r w:rsidRPr="005A13A6">
        <w:rPr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 xml:space="preserve">7) создание условий для предоставления транспортных услуг </w:t>
      </w:r>
      <w:proofErr w:type="gramStart"/>
      <w:r w:rsidRPr="005A13A6">
        <w:rPr>
          <w:sz w:val="28"/>
          <w:szCs w:val="28"/>
        </w:rPr>
        <w:t>населению</w:t>
      </w:r>
      <w:proofErr w:type="gramEnd"/>
      <w:r w:rsidRPr="005A13A6">
        <w:rPr>
          <w:sz w:val="28"/>
          <w:szCs w:val="28"/>
        </w:rPr>
        <w:t xml:space="preserve"> и организация транспортного обслуживания населения в границах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12) участие в предупреждении и ликвидации последствий чрезвычайных ситуаций в границах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16) создание услов</w:t>
      </w:r>
      <w:r w:rsidR="00A910DE">
        <w:rPr>
          <w:sz w:val="28"/>
          <w:szCs w:val="28"/>
        </w:rPr>
        <w:t xml:space="preserve">ий для массового отдыха </w:t>
      </w:r>
      <w:proofErr w:type="gramStart"/>
      <w:r w:rsidR="00A910DE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5A13A6">
        <w:rPr>
          <w:sz w:val="28"/>
          <w:szCs w:val="28"/>
        </w:rPr>
        <w:t xml:space="preserve">и организация обустройства мест массового отдыха населения, включая </w:t>
      </w:r>
      <w:r w:rsidRPr="005A13A6">
        <w:rPr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 xml:space="preserve">19) использование,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5A13A6">
        <w:rPr>
          <w:sz w:val="28"/>
          <w:szCs w:val="28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(за исключением осуществления муниципального земельного контроля в границах посел</w:t>
      </w:r>
      <w:r>
        <w:rPr>
          <w:sz w:val="28"/>
          <w:szCs w:val="28"/>
        </w:rPr>
        <w:t>ения. В</w:t>
      </w:r>
      <w:r w:rsidRPr="005A13A6">
        <w:rPr>
          <w:sz w:val="28"/>
          <w:szCs w:val="28"/>
        </w:rPr>
        <w:t>веден Законом КБР от 19.12.2018 № 44-РЗ</w:t>
      </w:r>
      <w:r>
        <w:rPr>
          <w:sz w:val="28"/>
          <w:szCs w:val="28"/>
        </w:rPr>
        <w:t>)</w:t>
      </w:r>
      <w:r w:rsidRPr="005A13A6">
        <w:rPr>
          <w:sz w:val="28"/>
          <w:szCs w:val="28"/>
        </w:rPr>
        <w:t>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21) формирование архивных фондов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22) организация ритуальных услуг и содержание мест захоронения;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28) осуществление муниципального лесного контроля;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 xml:space="preserve">31) оказание поддержки социально ориентированным некоммерческим организациям в пределах полномочий, установленных статьями 31.1 и 31.3 </w:t>
      </w:r>
      <w:r w:rsidRPr="005A13A6">
        <w:rPr>
          <w:sz w:val="28"/>
          <w:szCs w:val="28"/>
        </w:rPr>
        <w:lastRenderedPageBreak/>
        <w:t>Федерального закона от 12 января 1996 года № 7-ФЗ "О некоммерческих организациях;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32)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 xml:space="preserve">33) осуществление мер по противодействию коррупции в границах поселения </w:t>
      </w:r>
    </w:p>
    <w:p w:rsidR="00C163EF" w:rsidRPr="005A13A6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34)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163EF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35) организация и осуществление мероприятий по работе с детьми и молодежью в поселении;</w:t>
      </w:r>
    </w:p>
    <w:p w:rsidR="00C163EF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13A6">
        <w:rPr>
          <w:sz w:val="28"/>
          <w:szCs w:val="28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sz w:val="28"/>
          <w:szCs w:val="28"/>
        </w:rPr>
        <w:t>».</w:t>
      </w:r>
    </w:p>
    <w:p w:rsidR="00C163EF" w:rsidRPr="00DE4B92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4B92">
        <w:rPr>
          <w:sz w:val="28"/>
          <w:szCs w:val="28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 w:rsidRPr="00DE4B92">
        <w:rPr>
          <w:sz w:val="28"/>
          <w:szCs w:val="28"/>
        </w:rPr>
        <w:t xml:space="preserve">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C163EF" w:rsidRPr="00DE4B92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4B92">
        <w:rPr>
          <w:sz w:val="28"/>
          <w:szCs w:val="28"/>
        </w:rPr>
        <w:t xml:space="preserve">3. Главе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 w:rsidRPr="00DE4B92">
        <w:rPr>
          <w:sz w:val="28"/>
          <w:szCs w:val="28"/>
        </w:rPr>
        <w:t xml:space="preserve"> муниципального района обнародовать муниципальный правовой акт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 w:rsidRPr="00DE4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 w:rsidRPr="00DE4B92">
        <w:rPr>
          <w:sz w:val="28"/>
          <w:szCs w:val="28"/>
        </w:rPr>
        <w:t xml:space="preserve"> муниципального района после государственной регистрации в течении 7 дней 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 w:rsidRPr="00DE4B92">
        <w:rPr>
          <w:sz w:val="28"/>
          <w:szCs w:val="28"/>
        </w:rPr>
        <w:t xml:space="preserve"> муниципального района Кабардино-Балкарской Республики для включения указанных сведений в государственный реестр уставов муниципальных образований в 10-дневный срок.</w:t>
      </w:r>
    </w:p>
    <w:p w:rsidR="00C163EF" w:rsidRPr="00DE4B92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163EF" w:rsidRPr="00DE4B92" w:rsidRDefault="00C163EF" w:rsidP="00C163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163EF" w:rsidRDefault="00C163EF" w:rsidP="00C163EF">
      <w:pPr>
        <w:ind w:firstLine="709"/>
        <w:jc w:val="both"/>
      </w:pPr>
      <w:r w:rsidRPr="00DE4B92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C163EF" w:rsidRDefault="00C163EF" w:rsidP="00C163EF"/>
    <w:sectPr w:rsidR="00C163EF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EF"/>
    <w:rsid w:val="0011733D"/>
    <w:rsid w:val="009F47C8"/>
    <w:rsid w:val="00A910DE"/>
    <w:rsid w:val="00C163EF"/>
    <w:rsid w:val="00D96BF7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AB2C-5585-4292-BD04-3787FBC5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5</cp:revision>
  <cp:lastPrinted>2019-04-11T06:22:00Z</cp:lastPrinted>
  <dcterms:created xsi:type="dcterms:W3CDTF">2019-04-11T05:51:00Z</dcterms:created>
  <dcterms:modified xsi:type="dcterms:W3CDTF">2019-05-15T06:09:00Z</dcterms:modified>
</cp:coreProperties>
</file>