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AD" w:rsidRDefault="002E71AD" w:rsidP="002E71AD">
      <w:pPr>
        <w:widowControl/>
        <w:autoSpaceDE/>
        <w:adjustRightInd/>
        <w:jc w:val="center"/>
        <w:rPr>
          <w:b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AD" w:rsidRDefault="002E71AD" w:rsidP="002E71AD">
      <w:pPr>
        <w:widowControl/>
        <w:autoSpaceDE/>
        <w:adjustRightInd/>
        <w:ind w:left="-840"/>
        <w:jc w:val="center"/>
        <w:rPr>
          <w:b/>
        </w:rPr>
      </w:pPr>
      <w:r>
        <w:rPr>
          <w:b/>
        </w:rPr>
        <w:t>КЪЭБЭРДЭЙ-БАЛЪКЪЭР РЕСПУБЛИКЭМ И ЛЕСКЕН РАЙОНЫМ ЩЫЩ ЕРОКЪУЭ КЪУАЖЭМ СОВЕТЫМ И Щ</w:t>
      </w:r>
      <w:r>
        <w:rPr>
          <w:b/>
          <w:lang w:val="en-US"/>
        </w:rPr>
        <w:t>I</w:t>
      </w:r>
      <w:r>
        <w:rPr>
          <w:b/>
        </w:rPr>
        <w:t>ЫП</w:t>
      </w:r>
      <w:r>
        <w:rPr>
          <w:b/>
          <w:lang w:val="en-US"/>
        </w:rPr>
        <w:t>I</w:t>
      </w:r>
      <w:r>
        <w:rPr>
          <w:b/>
        </w:rPr>
        <w:t>Э САМОУПРАВЛЕНЭ</w:t>
      </w:r>
    </w:p>
    <w:p w:rsidR="002E71AD" w:rsidRDefault="002E71AD" w:rsidP="002E71AD">
      <w:pPr>
        <w:widowControl/>
        <w:autoSpaceDE/>
        <w:adjustRightInd/>
        <w:ind w:left="-840"/>
        <w:jc w:val="center"/>
        <w:rPr>
          <w:b/>
        </w:rPr>
      </w:pPr>
      <w:r>
        <w:rPr>
          <w:b/>
        </w:rPr>
        <w:t>КЪАБАРТЫ-МАЛКЪАР РЕСПУБЛИКАНЫ ЛЕСКЕН РАЙОНУНУ ЭРОКЪЭ ЭЛ ЖЕР-ЖЕР САМОУПРАЛЕНИЯСЫ СОВЕТИ</w:t>
      </w:r>
    </w:p>
    <w:p w:rsidR="002E71AD" w:rsidRDefault="002E71AD" w:rsidP="002E71AD">
      <w:pPr>
        <w:widowControl/>
        <w:autoSpaceDE/>
        <w:adjustRightInd/>
        <w:ind w:left="-840"/>
        <w:jc w:val="center"/>
        <w:rPr>
          <w:b/>
        </w:rPr>
      </w:pPr>
      <w:r>
        <w:rPr>
          <w:b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353694</wp:posOffset>
                </wp:positionV>
                <wp:extent cx="71628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459D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Bd7Quu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</w:rPr>
        <w:t>СЕЛЬСКОГО ПОСЕЛЕНИЯ ЕРОККО ЛЕСКЕНСКОГО РАЙОНА КАБАРДИНО-БАЛКАРСКОЙ РЕСПУБЛИКИ</w:t>
      </w:r>
    </w:p>
    <w:p w:rsidR="002E71AD" w:rsidRDefault="002E71AD" w:rsidP="002E71AD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2E71AD" w:rsidRDefault="002E71AD" w:rsidP="002E71A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7276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</w:t>
      </w:r>
    </w:p>
    <w:p w:rsidR="002E71AD" w:rsidRDefault="002E71AD" w:rsidP="002E71A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CF60E0">
        <w:rPr>
          <w:b/>
          <w:sz w:val="28"/>
          <w:szCs w:val="28"/>
        </w:rPr>
        <w:t>1</w:t>
      </w:r>
    </w:p>
    <w:p w:rsidR="002E71AD" w:rsidRDefault="002E71AD" w:rsidP="002E71A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</w:t>
      </w:r>
      <w:r w:rsidR="00CF60E0">
        <w:rPr>
          <w:b/>
          <w:sz w:val="28"/>
          <w:szCs w:val="28"/>
        </w:rPr>
        <w:t>1</w:t>
      </w:r>
    </w:p>
    <w:p w:rsidR="002E71AD" w:rsidRDefault="002E71AD" w:rsidP="002E71A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2E71AD" w:rsidRDefault="002E71AD" w:rsidP="002E71A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C18D5" w:rsidRDefault="00EC18D5" w:rsidP="002E71AD">
      <w:pPr>
        <w:widowControl/>
        <w:autoSpaceDE/>
        <w:adjustRightInd/>
        <w:rPr>
          <w:sz w:val="28"/>
          <w:szCs w:val="28"/>
        </w:rPr>
      </w:pPr>
    </w:p>
    <w:p w:rsidR="002E71AD" w:rsidRDefault="007276CB" w:rsidP="002E71A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20.01.</w:t>
      </w:r>
      <w:r w:rsidR="004D2975">
        <w:rPr>
          <w:sz w:val="28"/>
          <w:szCs w:val="28"/>
        </w:rPr>
        <w:t>20</w:t>
      </w:r>
      <w:r w:rsidR="00CF60E0">
        <w:rPr>
          <w:sz w:val="28"/>
          <w:szCs w:val="28"/>
        </w:rPr>
        <w:t>20</w:t>
      </w:r>
      <w:r w:rsidR="004D2975">
        <w:rPr>
          <w:sz w:val="28"/>
          <w:szCs w:val="28"/>
        </w:rPr>
        <w:t>г</w:t>
      </w:r>
      <w:r w:rsidR="002E71AD">
        <w:rPr>
          <w:sz w:val="28"/>
          <w:szCs w:val="28"/>
        </w:rPr>
        <w:t xml:space="preserve">.                                                                                              </w:t>
      </w:r>
      <w:proofErr w:type="spellStart"/>
      <w:r w:rsidR="002E71AD">
        <w:rPr>
          <w:sz w:val="28"/>
          <w:szCs w:val="28"/>
        </w:rPr>
        <w:t>с.п.Ерокко</w:t>
      </w:r>
      <w:proofErr w:type="spellEnd"/>
    </w:p>
    <w:p w:rsidR="002E71AD" w:rsidRDefault="002E71AD" w:rsidP="002E71AD">
      <w:pPr>
        <w:widowControl/>
        <w:autoSpaceDE/>
        <w:adjustRightInd/>
        <w:rPr>
          <w:sz w:val="28"/>
          <w:szCs w:val="28"/>
        </w:rPr>
      </w:pPr>
    </w:p>
    <w:p w:rsidR="002E71AD" w:rsidRDefault="002E71AD" w:rsidP="002E71AD">
      <w:pPr>
        <w:widowControl/>
        <w:autoSpaceDE/>
        <w:adjustRightInd/>
        <w:rPr>
          <w:sz w:val="28"/>
          <w:szCs w:val="28"/>
        </w:rPr>
      </w:pPr>
    </w:p>
    <w:p w:rsidR="002E71AD" w:rsidRDefault="002E71AD" w:rsidP="002E71AD">
      <w:pPr>
        <w:widowControl/>
        <w:autoSpaceDE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внесении изменений в Устав сельского поселения </w:t>
      </w:r>
      <w:proofErr w:type="spellStart"/>
      <w:r>
        <w:rPr>
          <w:b/>
          <w:sz w:val="28"/>
          <w:szCs w:val="24"/>
        </w:rPr>
        <w:t>Ерокко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Лескенского</w:t>
      </w:r>
      <w:proofErr w:type="spellEnd"/>
      <w:r>
        <w:rPr>
          <w:b/>
          <w:sz w:val="28"/>
          <w:szCs w:val="24"/>
        </w:rPr>
        <w:t xml:space="preserve"> муниципального района Кабардино-Балкарской Республики</w:t>
      </w:r>
    </w:p>
    <w:p w:rsidR="002E71AD" w:rsidRDefault="002E71AD" w:rsidP="002E71AD">
      <w:pPr>
        <w:widowControl/>
        <w:autoSpaceDE/>
        <w:adjustRightInd/>
        <w:jc w:val="both"/>
        <w:rPr>
          <w:sz w:val="28"/>
          <w:szCs w:val="24"/>
        </w:rPr>
      </w:pPr>
    </w:p>
    <w:p w:rsidR="002E71AD" w:rsidRDefault="002E71AD" w:rsidP="002E71AD">
      <w:pPr>
        <w:widowControl/>
        <w:autoSpaceDE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</w:p>
    <w:p w:rsidR="002E71AD" w:rsidRDefault="002E71AD" w:rsidP="002E71AD">
      <w:pPr>
        <w:widowControl/>
        <w:autoSpaceDE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В целях приведения Устава сельского поселения </w:t>
      </w:r>
      <w:proofErr w:type="spellStart"/>
      <w:r>
        <w:rPr>
          <w:sz w:val="28"/>
          <w:szCs w:val="24"/>
        </w:rPr>
        <w:t>Ерокко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Лескенского</w:t>
      </w:r>
      <w:proofErr w:type="spellEnd"/>
      <w:r>
        <w:rPr>
          <w:sz w:val="28"/>
          <w:szCs w:val="24"/>
        </w:rPr>
        <w:t xml:space="preserve"> муниципального района Кабардино-Балкарской Республики в соответствие с действующим законодательством, Совет местного самоуправления сельского поселения </w:t>
      </w:r>
      <w:proofErr w:type="spellStart"/>
      <w:r>
        <w:rPr>
          <w:sz w:val="28"/>
          <w:szCs w:val="24"/>
        </w:rPr>
        <w:t>Ерокко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Лескенского</w:t>
      </w:r>
      <w:proofErr w:type="spellEnd"/>
      <w:r>
        <w:rPr>
          <w:sz w:val="28"/>
          <w:szCs w:val="24"/>
        </w:rPr>
        <w:t xml:space="preserve"> муниципального района КБР</w:t>
      </w:r>
    </w:p>
    <w:p w:rsidR="002E71AD" w:rsidRDefault="002E71AD" w:rsidP="002E71AD">
      <w:pPr>
        <w:widowControl/>
        <w:autoSpaceDE/>
        <w:adjustRightInd/>
        <w:jc w:val="both"/>
        <w:rPr>
          <w:b/>
          <w:sz w:val="28"/>
          <w:szCs w:val="24"/>
        </w:rPr>
      </w:pPr>
    </w:p>
    <w:p w:rsidR="002E71AD" w:rsidRDefault="002E71AD" w:rsidP="002E71AD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РЕШИЛ:</w:t>
      </w:r>
    </w:p>
    <w:p w:rsidR="002E71AD" w:rsidRDefault="002E71AD" w:rsidP="002E71AD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Устав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КБР, принятый решением Совета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от 25.12.2018г. №1 «О принятии Устава </w:t>
      </w: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Кабардино-Балкарской Республики», следующие изменения: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</w:rPr>
        <w:t>1.1. Ч</w:t>
      </w: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асть 1 статьи 6 «Вопросы местного значения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Ерокко</w:t>
      </w:r>
      <w:proofErr w:type="spellEnd"/>
      <w:r w:rsidRPr="00683607">
        <w:rPr>
          <w:color w:val="000000" w:themeColor="text1"/>
          <w:sz w:val="28"/>
          <w:szCs w:val="28"/>
          <w:shd w:val="clear" w:color="auto" w:fill="FFFFFF"/>
        </w:rPr>
        <w:t>» изложить в новой редакции: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«1. К вопросам местного значения сельского поселения относятся: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2) установление, изменение и отмена местных налогов и сборов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3) владение, пользование и распоряжение имуществом, находящимся в муниципальной собственности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4) организация в границах поселения электро-, тепло-, газо- и водоснабжения населения, водоотведения, снабжения населения топливом в </w:t>
      </w:r>
      <w:r w:rsidRPr="00683607">
        <w:rPr>
          <w:color w:val="000000" w:themeColor="text1"/>
          <w:sz w:val="28"/>
          <w:szCs w:val="28"/>
          <w:shd w:val="clear" w:color="auto" w:fill="FFFFFF"/>
        </w:rPr>
        <w:lastRenderedPageBreak/>
        <w:t>пределах полномочий, установленных законодательством Российской Федерации;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7) создание условий для предоставления транспортных услуг </w:t>
      </w:r>
      <w:proofErr w:type="gramStart"/>
      <w:r w:rsidRPr="00683607">
        <w:rPr>
          <w:color w:val="000000" w:themeColor="text1"/>
          <w:sz w:val="28"/>
          <w:szCs w:val="28"/>
          <w:shd w:val="clear" w:color="auto" w:fill="FFFFFF"/>
        </w:rPr>
        <w:t>населению</w:t>
      </w:r>
      <w:proofErr w:type="gramEnd"/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 и организация транспортного обслуживания населения в границах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10) участие в предупреждении и ликвидации последствий чрезвычайных ситуаций в границах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11) обеспечение первичных мер пожарной безопасности в границах населенных пунктов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16) обеспечение условий для развития на территории поселения физической культуры, школьного спорта и массового спорта, организация </w:t>
      </w:r>
      <w:r w:rsidRPr="00683607">
        <w:rPr>
          <w:color w:val="000000" w:themeColor="text1"/>
          <w:sz w:val="28"/>
          <w:szCs w:val="28"/>
          <w:shd w:val="clear" w:color="auto" w:fill="FFFFFF"/>
        </w:rPr>
        <w:lastRenderedPageBreak/>
        <w:t>проведения официальных физкультурно-оздоровительных и спортивных мероприятий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17) создание условий для массового отдыха </w:t>
      </w:r>
      <w:proofErr w:type="gramStart"/>
      <w:r w:rsidRPr="00683607">
        <w:rPr>
          <w:color w:val="000000" w:themeColor="text1"/>
          <w:sz w:val="28"/>
          <w:szCs w:val="28"/>
          <w:shd w:val="clear" w:color="auto" w:fill="FFFFFF"/>
        </w:rPr>
        <w:t>жителей поселения</w:t>
      </w:r>
      <w:proofErr w:type="gramEnd"/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18) формирование архивных фондов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19)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683607">
        <w:rPr>
          <w:color w:val="000000" w:themeColor="text1"/>
          <w:sz w:val="28"/>
          <w:szCs w:val="28"/>
          <w:shd w:val="clear" w:color="auto" w:fill="FFFFFF"/>
        </w:rPr>
        <w:lastRenderedPageBreak/>
        <w:t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23) организация ритуальных услуг и содержание мест захоронения;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28) организация и осуществление мероприятий по работе с детьми и молодежью в поселении;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30) осуществление муниципального лесного контроля;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31)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32) предоставление помещения для работы на обслуживаемом административном участке поселения сотруднику, замещающему должность </w:t>
      </w:r>
      <w:r w:rsidRPr="00683607">
        <w:rPr>
          <w:color w:val="000000" w:themeColor="text1"/>
          <w:sz w:val="28"/>
          <w:szCs w:val="28"/>
          <w:shd w:val="clear" w:color="auto" w:fill="FFFFFF"/>
        </w:rPr>
        <w:lastRenderedPageBreak/>
        <w:t>участкового уполномоченного полиции;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33)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36) осуществление мер по противодействию коррупции в границах поселения.»;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</w:rPr>
      </w:pPr>
      <w:r w:rsidRPr="00683607">
        <w:rPr>
          <w:color w:val="000000" w:themeColor="text1"/>
          <w:sz w:val="28"/>
          <w:szCs w:val="28"/>
        </w:rPr>
        <w:t>1.2. В статье 8 «</w:t>
      </w:r>
      <w:r w:rsidRPr="00683607">
        <w:rPr>
          <w:bCs/>
          <w:color w:val="000000" w:themeColor="text1"/>
          <w:sz w:val="28"/>
          <w:szCs w:val="28"/>
        </w:rPr>
        <w:t>Полномочия органов местного самоуправления по решению вопросов местного значения сельского поселения</w:t>
      </w:r>
      <w:r w:rsidRPr="0068360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Ерокко</w:t>
      </w:r>
      <w:proofErr w:type="spellEnd"/>
      <w:r w:rsidRPr="00683607">
        <w:rPr>
          <w:bCs/>
          <w:color w:val="000000" w:themeColor="text1"/>
          <w:sz w:val="28"/>
          <w:szCs w:val="28"/>
        </w:rPr>
        <w:t>» Устава:</w:t>
      </w:r>
    </w:p>
    <w:p w:rsidR="00972968" w:rsidRPr="00683607" w:rsidRDefault="00972968" w:rsidP="0097296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3607">
        <w:rPr>
          <w:color w:val="000000" w:themeColor="text1"/>
          <w:sz w:val="28"/>
          <w:szCs w:val="28"/>
        </w:rPr>
        <w:t xml:space="preserve">1.2.1. пункт 6) части 1 </w:t>
      </w:r>
      <w:r w:rsidRPr="00683607">
        <w:rPr>
          <w:bCs/>
          <w:color w:val="000000" w:themeColor="text1"/>
          <w:sz w:val="28"/>
          <w:szCs w:val="28"/>
        </w:rPr>
        <w:t>исключить;</w:t>
      </w:r>
    </w:p>
    <w:p w:rsidR="00972968" w:rsidRPr="00683607" w:rsidRDefault="00972968" w:rsidP="0097296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3607">
        <w:rPr>
          <w:bCs/>
          <w:color w:val="000000" w:themeColor="text1"/>
          <w:sz w:val="28"/>
          <w:szCs w:val="28"/>
        </w:rPr>
        <w:t xml:space="preserve">1.2.2. абзац первый части 2 изложить в новой редакции: 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</w:rPr>
      </w:pPr>
      <w:r w:rsidRPr="00683607">
        <w:rPr>
          <w:color w:val="000000" w:themeColor="text1"/>
          <w:sz w:val="28"/>
          <w:szCs w:val="28"/>
        </w:rPr>
        <w:t>«2.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сельского поселения, предусмотренных пунктами 8, 9, 10, 12, 16, 19 части 1 статьи 6 настоящего Устава».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</w:rPr>
      </w:pPr>
      <w:r w:rsidRPr="00683607">
        <w:rPr>
          <w:color w:val="000000" w:themeColor="text1"/>
          <w:sz w:val="28"/>
          <w:szCs w:val="28"/>
        </w:rPr>
        <w:t xml:space="preserve">1.3. В статье 29 «Досрочное прекращение полномочий депутата Совета местного самоуправления сельского поселения </w:t>
      </w:r>
      <w:proofErr w:type="spellStart"/>
      <w:r>
        <w:rPr>
          <w:color w:val="000000" w:themeColor="text1"/>
          <w:sz w:val="28"/>
          <w:szCs w:val="28"/>
        </w:rPr>
        <w:t>Ерокко</w:t>
      </w:r>
      <w:proofErr w:type="spellEnd"/>
      <w:r w:rsidRPr="00683607">
        <w:rPr>
          <w:bCs/>
          <w:color w:val="000000" w:themeColor="text1"/>
          <w:sz w:val="28"/>
          <w:szCs w:val="28"/>
        </w:rPr>
        <w:t>» Устава: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</w:rPr>
      </w:pPr>
      <w:r w:rsidRPr="00683607">
        <w:rPr>
          <w:color w:val="000000" w:themeColor="text1"/>
          <w:sz w:val="28"/>
          <w:szCs w:val="28"/>
        </w:rPr>
        <w:t>1.3.1. Часть 3 изложить в новой редакции: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</w:rPr>
        <w:t>«3.</w:t>
      </w: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5" w:anchor="dst0" w:history="1">
        <w:r w:rsidRPr="00683607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от 25 декабря 2008 года №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6" w:anchor="dst0" w:history="1">
        <w:r w:rsidRPr="00683607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от 25 декабря 2008 года № 273-ФЗ "О противодействии коррупции", Федеральным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7" w:anchor="dst0" w:history="1">
        <w:r w:rsidRPr="00683607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от 3 декабря 2012 года № 230-ФЗ "О контроле за соответствием расходов лиц, замещающих государственные должности, и иных лиц их доходам", Федеральным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8" w:anchor="dst0" w:history="1">
        <w:r w:rsidRPr="00683607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года № 131-ФЗ.»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lastRenderedPageBreak/>
        <w:t>1.3.2. Дополнить частью 3.1. следующего содержания: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 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9" w:anchor="dst69" w:history="1">
        <w:r w:rsidRPr="00683607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Российской Федерации о противодействии коррупции депутатом, членом выборного органа местного самоуправления, выборным должностным лицом</w:t>
      </w:r>
      <w:r w:rsidRPr="00683607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местного самоуправления, проводится по решению высшего должностного лица Кабардино-Балкарской Республики в порядке, установленном законом КБР».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1.3.3. Дополнить частью 3.2. следующего содержания: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«3.2. При выявлении в результате проверки, проведенной в соответствии с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rFonts w:eastAsia="Calibri"/>
          <w:color w:val="000000" w:themeColor="text1"/>
          <w:sz w:val="28"/>
          <w:szCs w:val="28"/>
          <w:shd w:val="clear" w:color="auto" w:fill="FFFFFF"/>
        </w:rPr>
        <w:t>частью 3.1.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настоящей статьи, фактов несоблюдения ограничений, запретов, неисполнения обязанностей, которые установлены Федеральным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0" w:anchor="dst0" w:history="1">
        <w:r w:rsidRPr="00683607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от 25 декабря 2008 года № 273-ФЗ "О противодействии коррупции", Федеральным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1" w:anchor="dst0" w:history="1">
        <w:r w:rsidRPr="00683607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от 3 декабря 2012 года № 230-ФЗ "О контроле за соответствием расходов лиц, замещающих государственные должности, и иных лиц их доходам", Федеральным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2" w:anchor="dst0" w:history="1">
        <w:r w:rsidRPr="00683607">
          <w:rPr>
            <w:rStyle w:val="a3"/>
            <w:rFonts w:eastAsia="Calibri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Кабардино-Балкарской Республики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суд».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1.3.4. Дополнить частью 3.3. следующего содержания:</w:t>
      </w:r>
    </w:p>
    <w:p w:rsidR="00972968" w:rsidRPr="00683607" w:rsidRDefault="00972968" w:rsidP="0097296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 xml:space="preserve">«3.3. </w:t>
      </w:r>
      <w:r w:rsidRPr="00683607">
        <w:rPr>
          <w:color w:val="000000" w:themeColor="text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72968" w:rsidRPr="00683607" w:rsidRDefault="00972968" w:rsidP="0097296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1" w:name="dst881"/>
      <w:bookmarkEnd w:id="1"/>
      <w:r w:rsidRPr="00683607">
        <w:rPr>
          <w:color w:val="000000" w:themeColor="text1"/>
          <w:sz w:val="28"/>
          <w:szCs w:val="28"/>
        </w:rPr>
        <w:t>1) предупреждение;</w:t>
      </w:r>
    </w:p>
    <w:p w:rsidR="00972968" w:rsidRPr="00683607" w:rsidRDefault="00972968" w:rsidP="0097296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2" w:name="dst882"/>
      <w:bookmarkEnd w:id="2"/>
      <w:r w:rsidRPr="00683607">
        <w:rPr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2968" w:rsidRPr="00683607" w:rsidRDefault="00972968" w:rsidP="0097296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3" w:name="dst883"/>
      <w:bookmarkEnd w:id="3"/>
      <w:r w:rsidRPr="00683607">
        <w:rPr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2968" w:rsidRPr="00683607" w:rsidRDefault="00972968" w:rsidP="0097296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4" w:name="dst884"/>
      <w:bookmarkEnd w:id="4"/>
      <w:r w:rsidRPr="00683607">
        <w:rPr>
          <w:color w:val="000000" w:themeColor="text1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2968" w:rsidRPr="00683607" w:rsidRDefault="00972968" w:rsidP="0097296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5" w:name="dst885"/>
      <w:bookmarkEnd w:id="5"/>
      <w:r w:rsidRPr="00683607">
        <w:rPr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1.3.5. Дополнить частью 3.4. следующего содержания:</w:t>
      </w:r>
    </w:p>
    <w:p w:rsidR="00972968" w:rsidRPr="00683607" w:rsidRDefault="00972968" w:rsidP="0097296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3607">
        <w:rPr>
          <w:color w:val="000000" w:themeColor="text1"/>
          <w:sz w:val="28"/>
          <w:szCs w:val="28"/>
          <w:shd w:val="clear" w:color="auto" w:fill="FFFFFF"/>
        </w:rPr>
        <w:t>«3.4.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rFonts w:eastAsia="Calibri"/>
          <w:color w:val="000000" w:themeColor="text1"/>
          <w:sz w:val="28"/>
          <w:szCs w:val="28"/>
          <w:shd w:val="clear" w:color="auto" w:fill="FFFFFF"/>
        </w:rPr>
        <w:t>части 3.3.</w:t>
      </w:r>
      <w:r w:rsidRPr="00683607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83607">
        <w:rPr>
          <w:color w:val="000000" w:themeColor="text1"/>
          <w:sz w:val="28"/>
          <w:szCs w:val="28"/>
          <w:shd w:val="clear" w:color="auto" w:fill="FFFFFF"/>
        </w:rPr>
        <w:t>настоящей статьи, определяется муниципальным правовым актом в соответствии с законом Кабардино-Балкарской Республики».</w:t>
      </w:r>
    </w:p>
    <w:p w:rsidR="00972968" w:rsidRPr="00683607" w:rsidRDefault="00972968" w:rsidP="00972968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683607">
        <w:rPr>
          <w:color w:val="000000" w:themeColor="text1"/>
          <w:sz w:val="28"/>
          <w:szCs w:val="28"/>
        </w:rPr>
        <w:t>1.4. Часть 5 статьи 46 «</w:t>
      </w:r>
      <w:r w:rsidRPr="00683607">
        <w:rPr>
          <w:bCs/>
          <w:color w:val="000000"/>
          <w:sz w:val="28"/>
          <w:szCs w:val="28"/>
          <w:lang w:eastAsia="ru-RU"/>
        </w:rPr>
        <w:t>Подготовка и принятие муниципальных правовых актов»</w:t>
      </w:r>
      <w:r w:rsidRPr="00683607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972968" w:rsidRPr="00683607" w:rsidRDefault="00972968" w:rsidP="00972968">
      <w:pPr>
        <w:ind w:firstLine="709"/>
        <w:jc w:val="both"/>
        <w:rPr>
          <w:sz w:val="28"/>
          <w:szCs w:val="28"/>
        </w:rPr>
      </w:pPr>
      <w:r w:rsidRPr="00683607">
        <w:rPr>
          <w:sz w:val="28"/>
          <w:szCs w:val="28"/>
        </w:rPr>
        <w:t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портал Минюста России «Нормативные правовые акты» (http://pravo.mi</w:t>
      </w:r>
      <w:r w:rsidRPr="00683607">
        <w:rPr>
          <w:sz w:val="28"/>
          <w:szCs w:val="28"/>
          <w:lang w:val="en-US"/>
        </w:rPr>
        <w:t>n</w:t>
      </w:r>
      <w:r w:rsidRPr="00683607">
        <w:rPr>
          <w:sz w:val="28"/>
          <w:szCs w:val="28"/>
        </w:rPr>
        <w:t>just.ru, http://право-минюст.рф, регистрация в качестве сетевого издания Эл №ФС77-72471 от 05.03.2018).»</w:t>
      </w:r>
    </w:p>
    <w:p w:rsidR="00972968" w:rsidRPr="00683607" w:rsidRDefault="00972968" w:rsidP="00972968">
      <w:pPr>
        <w:ind w:firstLine="709"/>
        <w:jc w:val="both"/>
        <w:rPr>
          <w:sz w:val="28"/>
          <w:szCs w:val="28"/>
        </w:rPr>
      </w:pPr>
    </w:p>
    <w:p w:rsidR="00972968" w:rsidRPr="00683607" w:rsidRDefault="00972968" w:rsidP="00972968">
      <w:pPr>
        <w:ind w:firstLine="709"/>
        <w:jc w:val="both"/>
        <w:rPr>
          <w:sz w:val="28"/>
          <w:szCs w:val="28"/>
        </w:rPr>
      </w:pPr>
      <w:r w:rsidRPr="00683607">
        <w:rPr>
          <w:sz w:val="28"/>
          <w:szCs w:val="28"/>
        </w:rP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изменении в Устав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 w:rsidRPr="00683607">
        <w:rPr>
          <w:sz w:val="28"/>
          <w:szCs w:val="28"/>
        </w:rPr>
        <w:t xml:space="preserve"> </w:t>
      </w:r>
      <w:proofErr w:type="spellStart"/>
      <w:r w:rsidRPr="00683607">
        <w:rPr>
          <w:sz w:val="28"/>
          <w:szCs w:val="28"/>
        </w:rPr>
        <w:t>Лескенского</w:t>
      </w:r>
      <w:proofErr w:type="spellEnd"/>
      <w:r w:rsidRPr="00683607">
        <w:rPr>
          <w:sz w:val="28"/>
          <w:szCs w:val="28"/>
        </w:rPr>
        <w:t xml:space="preserve"> муниципального района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972968" w:rsidRPr="00683607" w:rsidRDefault="00972968" w:rsidP="0097296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683607">
        <w:rPr>
          <w:sz w:val="28"/>
          <w:szCs w:val="28"/>
        </w:rPr>
        <w:t xml:space="preserve">3. Главе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 w:rsidRPr="00683607">
        <w:rPr>
          <w:sz w:val="28"/>
          <w:szCs w:val="28"/>
        </w:rPr>
        <w:t xml:space="preserve"> </w:t>
      </w:r>
      <w:proofErr w:type="spellStart"/>
      <w:r w:rsidRPr="00683607">
        <w:rPr>
          <w:sz w:val="28"/>
          <w:szCs w:val="28"/>
        </w:rPr>
        <w:t>Лескенского</w:t>
      </w:r>
      <w:proofErr w:type="spellEnd"/>
      <w:r w:rsidRPr="00683607">
        <w:rPr>
          <w:sz w:val="28"/>
          <w:szCs w:val="28"/>
        </w:rPr>
        <w:t xml:space="preserve"> муниципального района обнародовать муниципальный правовой акт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 w:rsidRPr="00683607">
        <w:rPr>
          <w:sz w:val="28"/>
          <w:szCs w:val="28"/>
        </w:rPr>
        <w:t xml:space="preserve"> </w:t>
      </w:r>
      <w:proofErr w:type="spellStart"/>
      <w:r w:rsidRPr="00683607">
        <w:rPr>
          <w:sz w:val="28"/>
          <w:szCs w:val="28"/>
        </w:rPr>
        <w:t>Лескенского</w:t>
      </w:r>
      <w:proofErr w:type="spellEnd"/>
      <w:r w:rsidRPr="00683607">
        <w:rPr>
          <w:sz w:val="28"/>
          <w:szCs w:val="28"/>
        </w:rPr>
        <w:t xml:space="preserve"> муниципального района после государственной регистрации в течении 7 дней и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муниципального правового акта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 w:rsidRPr="00683607">
        <w:rPr>
          <w:sz w:val="28"/>
          <w:szCs w:val="28"/>
        </w:rPr>
        <w:t xml:space="preserve"> </w:t>
      </w:r>
      <w:proofErr w:type="spellStart"/>
      <w:r w:rsidRPr="00683607">
        <w:rPr>
          <w:sz w:val="28"/>
          <w:szCs w:val="28"/>
        </w:rPr>
        <w:t>Лескенского</w:t>
      </w:r>
      <w:proofErr w:type="spellEnd"/>
      <w:r w:rsidRPr="00683607">
        <w:rPr>
          <w:sz w:val="28"/>
          <w:szCs w:val="28"/>
        </w:rPr>
        <w:t xml:space="preserve"> муниципального района Кабардино-Балкарской Республики для включения указанных сведений в государственный реестр уставов муниципальных образований в 10-дневный срок.</w:t>
      </w:r>
    </w:p>
    <w:p w:rsidR="00972968" w:rsidRPr="00683607" w:rsidRDefault="00972968" w:rsidP="00972968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2E71AD" w:rsidRDefault="002E71AD" w:rsidP="002E71AD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2E71AD" w:rsidRDefault="002E71AD" w:rsidP="002E71AD">
      <w:pPr>
        <w:ind w:firstLine="709"/>
        <w:jc w:val="both"/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2E71AD" w:rsidRDefault="002E71AD" w:rsidP="002E71AD">
      <w:pPr>
        <w:jc w:val="both"/>
        <w:rPr>
          <w:sz w:val="28"/>
          <w:szCs w:val="28"/>
        </w:rPr>
      </w:pPr>
    </w:p>
    <w:p w:rsidR="002E71AD" w:rsidRDefault="002E71AD" w:rsidP="002E71AD">
      <w:pPr>
        <w:ind w:firstLine="709"/>
        <w:jc w:val="both"/>
        <w:rPr>
          <w:sz w:val="28"/>
          <w:szCs w:val="28"/>
        </w:rPr>
      </w:pPr>
    </w:p>
    <w:p w:rsidR="002E71AD" w:rsidRDefault="002E71AD" w:rsidP="002E71AD"/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AD"/>
    <w:rsid w:val="002E71AD"/>
    <w:rsid w:val="004D2975"/>
    <w:rsid w:val="007276CB"/>
    <w:rsid w:val="008D32E2"/>
    <w:rsid w:val="00972968"/>
    <w:rsid w:val="009F47C8"/>
    <w:rsid w:val="00CF60E0"/>
    <w:rsid w:val="00EC18D5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5AD5-C6F8-4E2B-8EDF-93125C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71A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E71AD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2E71AD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E71A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7/" TargetMode="External"/><Relationship Id="rId12" Type="http://schemas.openxmlformats.org/officeDocument/2006/relationships/hyperlink" Target="http://www.consultant.ru/document/cons_doc_LAW_3176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http://www.consultant.ru/document/cons_doc_LAW_317671/" TargetMode="External"/><Relationship Id="rId10" Type="http://schemas.openxmlformats.org/officeDocument/2006/relationships/hyperlink" Target="http://www.consultant.ru/document/cons_doc_LAW_31767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17671/0df55120032a62dbb9f5793d06448e4132c1ac0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11</cp:revision>
  <dcterms:created xsi:type="dcterms:W3CDTF">2019-12-06T08:21:00Z</dcterms:created>
  <dcterms:modified xsi:type="dcterms:W3CDTF">2020-01-29T07:04:00Z</dcterms:modified>
</cp:coreProperties>
</file>