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2" w:rsidRPr="00C64F80" w:rsidRDefault="004727C2" w:rsidP="0047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727C2" w:rsidRPr="00C64F80" w:rsidRDefault="004727C2" w:rsidP="0047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4727C2" w:rsidRDefault="004727C2" w:rsidP="00472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по проекту </w:t>
      </w:r>
      <w:r w:rsidRPr="004727C2">
        <w:rPr>
          <w:rFonts w:ascii="Times New Roman" w:hAnsi="Times New Roman" w:cs="Times New Roman"/>
          <w:sz w:val="28"/>
          <w:szCs w:val="28"/>
        </w:rPr>
        <w:t>внесения изменений    в Правила землепользования и застройки</w:t>
      </w:r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</w:t>
      </w:r>
      <w:proofErr w:type="spellStart"/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4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</w:t>
      </w: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402C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.2019г., 15:0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слушаний: здание Дома культуры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Республики, расположенное по адресу: КБР,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Лескенский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53б.</w:t>
      </w: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слушаний: Постановление 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местного самоуправления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C2">
        <w:rPr>
          <w:rFonts w:ascii="Times New Roman" w:hAnsi="Times New Roman" w:cs="Times New Roman"/>
          <w:sz w:val="28"/>
          <w:szCs w:val="28"/>
        </w:rPr>
        <w:t>№5</w:t>
      </w:r>
      <w:r w:rsidRPr="004727C2">
        <w:rPr>
          <w:rFonts w:ascii="Times New Roman" w:hAnsi="Times New Roman" w:cs="Times New Roman"/>
          <w:sz w:val="28"/>
          <w:szCs w:val="28"/>
        </w:rPr>
        <w:t xml:space="preserve"> от 13.06.2019г.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участников публичных слушаний: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4727C2" w:rsidRPr="00C64F80" w:rsidRDefault="004727C2" w:rsidP="00472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считать состоявшимися.</w:t>
      </w:r>
    </w:p>
    <w:p w:rsidR="004727C2" w:rsidRPr="00C64F80" w:rsidRDefault="004727C2" w:rsidP="00472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C2">
        <w:rPr>
          <w:rFonts w:ascii="Times New Roman" w:hAnsi="Times New Roman" w:cs="Times New Roman"/>
          <w:sz w:val="28"/>
          <w:szCs w:val="28"/>
        </w:rPr>
        <w:t>внесения изменений    в Правила землепользования и застройки</w:t>
      </w:r>
      <w:r>
        <w:rPr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протокола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 о результатах публичных слушаний направить на утверждение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местного самоуправления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Кабардино-Балкарской</w:t>
      </w:r>
    </w:p>
    <w:p w:rsidR="004727C2" w:rsidRPr="00C64F80" w:rsidRDefault="004727C2" w:rsidP="004727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лючение подлежит 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сельского поселения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абардино-Балкарской Республики </w:t>
      </w: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727C2" w:rsidRPr="00C64F80" w:rsidRDefault="004727C2" w:rsidP="0047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27C2" w:rsidRPr="00C64F80" w:rsidRDefault="004727C2" w:rsidP="0047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Pr="00C64F80" w:rsidRDefault="004727C2" w:rsidP="0047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4727C2" w:rsidRPr="00C64F80" w:rsidRDefault="004727C2" w:rsidP="004727C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А.З.Барсоков</w:t>
      </w:r>
      <w:proofErr w:type="spellEnd"/>
    </w:p>
    <w:p w:rsidR="004727C2" w:rsidRPr="00C64F80" w:rsidRDefault="004727C2" w:rsidP="00472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C2" w:rsidRDefault="004727C2" w:rsidP="004727C2"/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5102"/>
    <w:multiLevelType w:val="hybridMultilevel"/>
    <w:tmpl w:val="94FA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2"/>
    <w:rsid w:val="004727C2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56F2-FA81-4F44-9D0B-D4B172FE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2019-07-15T12:54:00Z</dcterms:created>
  <dcterms:modified xsi:type="dcterms:W3CDTF">2019-07-15T12:59:00Z</dcterms:modified>
</cp:coreProperties>
</file>