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EC7AF9" w:rsidRPr="00EC7AF9" w:rsidTr="00801812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7AF9" w:rsidRPr="00EC7AF9" w:rsidRDefault="00EC7AF9" w:rsidP="00EC7AF9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ind w:left="176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ind w:right="32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ind w:right="32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  <w:t>I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ЫП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  <w:t>I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Э АДМИНИСТРАЦЭ</w:t>
            </w: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ind w:left="34" w:right="33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AF9" w:rsidRPr="00EC7AF9" w:rsidRDefault="00EC7AF9" w:rsidP="00EC7AF9">
            <w:pPr>
              <w:widowControl/>
              <w:tabs>
                <w:tab w:val="left" w:pos="516"/>
              </w:tabs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EC7AF9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43610793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C7AF9" w:rsidRPr="00EC7AF9" w:rsidRDefault="00EC7AF9" w:rsidP="00EC7AF9">
            <w:pPr>
              <w:widowControl/>
              <w:tabs>
                <w:tab w:val="left" w:pos="4395"/>
              </w:tabs>
              <w:suppressAutoHyphens w:val="0"/>
              <w:spacing w:line="252" w:lineRule="auto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tabs>
                <w:tab w:val="left" w:pos="5760"/>
              </w:tabs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tabs>
                <w:tab w:val="left" w:pos="5760"/>
              </w:tabs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tabs>
                <w:tab w:val="left" w:pos="5760"/>
              </w:tabs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</w:p>
        </w:tc>
      </w:tr>
    </w:tbl>
    <w:p w:rsidR="00EC7AF9" w:rsidRPr="00EC7AF9" w:rsidRDefault="00EC7AF9" w:rsidP="00EC7AF9">
      <w:pPr>
        <w:widowControl/>
        <w:suppressAutoHyphens w:val="0"/>
        <w:ind w:left="-993"/>
        <w:jc w:val="center"/>
        <w:rPr>
          <w:rFonts w:ascii="Times New Roman" w:eastAsia="Times New Roman" w:hAnsi="Times New Roman"/>
          <w:b/>
          <w:kern w:val="0"/>
          <w:szCs w:val="20"/>
        </w:rPr>
      </w:pPr>
      <w:r w:rsidRPr="00EC7AF9">
        <w:rPr>
          <w:rFonts w:ascii="Times New Roman" w:eastAsia="Times New Roman" w:hAnsi="Times New Roman"/>
          <w:b/>
          <w:kern w:val="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EC7AF9" w:rsidRPr="00EC7AF9" w:rsidRDefault="00EC7AF9" w:rsidP="00EC7AF9">
      <w:pPr>
        <w:widowControl/>
        <w:tabs>
          <w:tab w:val="left" w:pos="4395"/>
        </w:tabs>
        <w:suppressAutoHyphens w:val="0"/>
        <w:ind w:left="-567" w:right="-143"/>
        <w:jc w:val="center"/>
        <w:rPr>
          <w:rFonts w:ascii="Times New Roman" w:eastAsia="Times New Roman" w:hAnsi="Times New Roman"/>
          <w:b/>
          <w:kern w:val="0"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EC7AF9" w:rsidRPr="00EC7AF9" w:rsidTr="008018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AF9" w:rsidRPr="00EC7AF9" w:rsidRDefault="00EC7AF9" w:rsidP="00EC7AF9">
            <w:pPr>
              <w:widowControl/>
              <w:tabs>
                <w:tab w:val="left" w:pos="4395"/>
              </w:tabs>
              <w:suppressAutoHyphens w:val="0"/>
              <w:spacing w:line="252" w:lineRule="auto"/>
              <w:ind w:right="-143"/>
              <w:rPr>
                <w:rFonts w:ascii="Times New Roman" w:eastAsia="Times New Roman" w:hAnsi="Times New Roman"/>
                <w:b/>
                <w:kern w:val="0"/>
                <w:szCs w:val="20"/>
                <w:lang w:eastAsia="en-US"/>
              </w:rPr>
            </w:pP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с.п</w:t>
            </w:r>
            <w:proofErr w:type="spellEnd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Ерокко</w:t>
            </w:r>
            <w:proofErr w:type="spellEnd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Масаева</w:t>
            </w:r>
            <w:proofErr w:type="spellEnd"/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, 55  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  <w:t>www.</w:t>
            </w: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AF9" w:rsidRPr="00EC7AF9" w:rsidRDefault="00EC7AF9" w:rsidP="00EC7AF9">
            <w:pPr>
              <w:widowControl/>
              <w:suppressAutoHyphens w:val="0"/>
              <w:spacing w:line="252" w:lineRule="auto"/>
              <w:jc w:val="right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</w:pP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eastAsia="en-US"/>
              </w:rPr>
              <w:t>тел./факс. 8(86639) 9-91-33</w:t>
            </w:r>
          </w:p>
          <w:p w:rsidR="00EC7AF9" w:rsidRPr="00EC7AF9" w:rsidRDefault="00EC7AF9" w:rsidP="00EC7AF9">
            <w:pPr>
              <w:widowControl/>
              <w:suppressAutoHyphens w:val="0"/>
              <w:spacing w:line="252" w:lineRule="auto"/>
              <w:jc w:val="right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</w:pPr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 w:rsidRPr="00EC7AF9">
                <w:rPr>
                  <w:rFonts w:ascii="Times New Roman" w:eastAsia="Times New Roman" w:hAnsi="Times New Roman"/>
                  <w:b/>
                  <w:color w:val="0000FF"/>
                  <w:kern w:val="0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  <w:r w:rsidRPr="00EC7AF9">
              <w:rPr>
                <w:rFonts w:ascii="Times New Roman" w:eastAsia="Times New Roman" w:hAnsi="Times New Roman"/>
                <w:b/>
                <w:kern w:val="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EC7AF9" w:rsidRPr="00EC7AF9" w:rsidRDefault="00EC7AF9" w:rsidP="00EC7AF9">
      <w:pPr>
        <w:widowControl/>
        <w:tabs>
          <w:tab w:val="left" w:pos="4395"/>
        </w:tabs>
        <w:suppressAutoHyphens w:val="0"/>
        <w:ind w:left="-851"/>
        <w:rPr>
          <w:rFonts w:ascii="Times New Roman" w:eastAsia="Times New Roman" w:hAnsi="Times New Roman"/>
          <w:kern w:val="0"/>
          <w:sz w:val="24"/>
        </w:rPr>
      </w:pPr>
      <w:r w:rsidRPr="00EC7AF9">
        <w:rPr>
          <w:rFonts w:ascii="Times New Roman" w:eastAsia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2029C" wp14:editId="7A9AEEE3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682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EC7AF9" w:rsidRPr="00EC7AF9" w:rsidRDefault="00EC7AF9" w:rsidP="00EC7AF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ПОСТАНОВЛЕНИЕ №30</w:t>
      </w:r>
    </w:p>
    <w:p w:rsidR="00EC7AF9" w:rsidRPr="00EC7AF9" w:rsidRDefault="00EC7AF9" w:rsidP="00EC7AF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УНАФЭ №30</w:t>
      </w:r>
    </w:p>
    <w:p w:rsidR="00EC7AF9" w:rsidRPr="00EC7AF9" w:rsidRDefault="00EC7AF9" w:rsidP="00EC7AF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БЕГИМИ №30</w:t>
      </w:r>
    </w:p>
    <w:p w:rsidR="00EC7AF9" w:rsidRPr="00EC7AF9" w:rsidRDefault="00EC7AF9" w:rsidP="00EC7AF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29</w:t>
      </w:r>
      <w:r w:rsidRPr="00EC7AF9">
        <w:rPr>
          <w:rFonts w:ascii="Times New Roman" w:eastAsia="Times New Roman" w:hAnsi="Times New Roman"/>
          <w:kern w:val="0"/>
          <w:sz w:val="28"/>
          <w:szCs w:val="28"/>
        </w:rPr>
        <w:t xml:space="preserve">.12.2017г.                                                                                        </w:t>
      </w:r>
      <w:proofErr w:type="spellStart"/>
      <w:r w:rsidRPr="00EC7AF9">
        <w:rPr>
          <w:rFonts w:ascii="Times New Roman" w:eastAsia="Times New Roman" w:hAnsi="Times New Roman"/>
          <w:kern w:val="0"/>
          <w:sz w:val="28"/>
          <w:szCs w:val="28"/>
        </w:rPr>
        <w:t>с.п</w:t>
      </w:r>
      <w:proofErr w:type="spellEnd"/>
      <w:r w:rsidRPr="00EC7AF9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proofErr w:type="spellStart"/>
      <w:r w:rsidRPr="00EC7AF9">
        <w:rPr>
          <w:rFonts w:ascii="Times New Roman" w:eastAsia="Times New Roman" w:hAnsi="Times New Roman"/>
          <w:kern w:val="0"/>
          <w:sz w:val="28"/>
          <w:szCs w:val="28"/>
        </w:rPr>
        <w:t>Ерокко</w:t>
      </w:r>
      <w:proofErr w:type="spellEnd"/>
      <w:r w:rsidRPr="00EC7AF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9F47C8" w:rsidRDefault="009F47C8"/>
    <w:p w:rsidR="00EC7AF9" w:rsidRDefault="00EC7AF9"/>
    <w:p w:rsidR="00EC7AF9" w:rsidRDefault="00EC7AF9" w:rsidP="00EC7A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применения взысканий за несоблюдение муниципальным служащим ограничении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а также увольнения в связи с утратой доверия.</w:t>
      </w:r>
    </w:p>
    <w:p w:rsidR="00EC7AF9" w:rsidRDefault="00EC7AF9" w:rsidP="00EC7AF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7AF9" w:rsidRDefault="00EC7AF9" w:rsidP="00EC7A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36, 37, 42 Федерального закона "Об общих принципах организации местного самоуправления в Российской Федерации", ст. 27.1 Федерального закона "О муниципальной службе в Российской Федерации", Федеральным законом "О противодействии коррупции", в соответствии с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, местная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КБР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AF9">
        <w:rPr>
          <w:rFonts w:ascii="Times New Roman" w:hAnsi="Times New Roman"/>
          <w:b/>
          <w:sz w:val="28"/>
          <w:szCs w:val="28"/>
        </w:rPr>
        <w:t>постановляет:</w:t>
      </w:r>
    </w:p>
    <w:p w:rsidR="00EC7AF9" w:rsidRDefault="00EC7AF9" w:rsidP="00EC7AF9">
      <w:pPr>
        <w:jc w:val="both"/>
        <w:rPr>
          <w:rFonts w:ascii="Times New Roman" w:hAnsi="Times New Roman"/>
          <w:sz w:val="28"/>
          <w:szCs w:val="28"/>
        </w:rPr>
      </w:pPr>
    </w:p>
    <w:p w:rsidR="00EC7AF9" w:rsidRDefault="00EC7AF9" w:rsidP="00EC7A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 в местной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C7AF9" w:rsidRDefault="00EC7AF9" w:rsidP="00EC7A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C7AF9" w:rsidRDefault="00EC7AF9" w:rsidP="00EC7A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C7AF9" w:rsidRDefault="00EC7AF9" w:rsidP="00EC7AF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</w:p>
    <w:p w:rsidR="00EC7AF9" w:rsidRPr="00EC7AF9" w:rsidRDefault="00EC7AF9" w:rsidP="00EC7AF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 w:rsidRPr="00EC7AF9">
        <w:rPr>
          <w:rFonts w:ascii="Times New Roman" w:eastAsia="Times New Roman" w:hAnsi="Times New Roman"/>
          <w:kern w:val="0"/>
          <w:sz w:val="28"/>
          <w:szCs w:val="28"/>
        </w:rPr>
        <w:t>Глава местной администрации</w:t>
      </w:r>
    </w:p>
    <w:p w:rsidR="00EC7AF9" w:rsidRPr="00EC7AF9" w:rsidRDefault="00EC7AF9" w:rsidP="00EC7AF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сельского поселения </w:t>
      </w:r>
      <w:proofErr w:type="spellStart"/>
      <w:r w:rsidRPr="00EC7AF9">
        <w:rPr>
          <w:rFonts w:ascii="Times New Roman" w:eastAsia="Times New Roman" w:hAnsi="Times New Roman"/>
          <w:kern w:val="0"/>
          <w:sz w:val="28"/>
          <w:szCs w:val="28"/>
        </w:rPr>
        <w:t>Ерокко</w:t>
      </w:r>
      <w:proofErr w:type="spellEnd"/>
      <w:r w:rsidRPr="00EC7AF9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А.З.Барсоков</w:t>
      </w:r>
      <w:proofErr w:type="spellEnd"/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kern w:val="0"/>
          <w:sz w:val="28"/>
          <w:szCs w:val="28"/>
        </w:rPr>
        <w:t>29.12.2017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 №30</w:t>
      </w:r>
    </w:p>
    <w:p w:rsidR="00EC7AF9" w:rsidRDefault="00EC7AF9" w:rsidP="00EC7AF9">
      <w:pPr>
        <w:pStyle w:val="a3"/>
        <w:shd w:val="clear" w:color="auto" w:fill="FFFFFF"/>
        <w:spacing w:before="0" w:after="0"/>
        <w:jc w:val="center"/>
      </w:pPr>
    </w:p>
    <w:p w:rsidR="00EC7AF9" w:rsidRDefault="00EC7AF9" w:rsidP="00EC7AF9">
      <w:pPr>
        <w:pStyle w:val="a3"/>
        <w:shd w:val="clear" w:color="auto" w:fill="FFFFFF"/>
        <w:spacing w:before="0" w:after="0"/>
        <w:jc w:val="center"/>
      </w:pPr>
    </w:p>
    <w:p w:rsidR="00EC7AF9" w:rsidRDefault="00EC7AF9" w:rsidP="00EC7AF9">
      <w:pPr>
        <w:pStyle w:val="a3"/>
        <w:shd w:val="clear" w:color="auto" w:fill="FFFFFF"/>
        <w:spacing w:before="0" w:after="0"/>
        <w:jc w:val="center"/>
      </w:pPr>
    </w:p>
    <w:p w:rsidR="00EC7AF9" w:rsidRPr="00EC7AF9" w:rsidRDefault="00EC7AF9" w:rsidP="00EC7AF9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EC7AF9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EC7AF9" w:rsidRPr="00EC7AF9" w:rsidRDefault="00EC7AF9" w:rsidP="00EC7AF9">
      <w:pPr>
        <w:jc w:val="both"/>
        <w:rPr>
          <w:rFonts w:ascii="Times New Roman" w:hAnsi="Times New Roman"/>
        </w:rPr>
      </w:pPr>
      <w:r w:rsidRPr="00EC7AF9">
        <w:rPr>
          <w:rStyle w:val="a4"/>
          <w:rFonts w:ascii="Times New Roman" w:hAnsi="Times New Roman"/>
          <w:b w:val="0"/>
          <w:sz w:val="28"/>
          <w:szCs w:val="28"/>
        </w:rPr>
        <w:t>о порядке примен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ения взысканий за несоблюдение </w:t>
      </w:r>
      <w:r w:rsidRPr="00EC7AF9">
        <w:rPr>
          <w:rStyle w:val="a4"/>
          <w:rFonts w:ascii="Times New Roman" w:hAnsi="Times New Roman"/>
          <w:b w:val="0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нения </w:t>
      </w:r>
      <w:r w:rsidRPr="00EC7AF9">
        <w:rPr>
          <w:rStyle w:val="a4"/>
          <w:rFonts w:ascii="Times New Roman" w:hAnsi="Times New Roman"/>
          <w:b w:val="0"/>
          <w:sz w:val="28"/>
          <w:szCs w:val="28"/>
        </w:rPr>
        <w:t xml:space="preserve">в связи с утратой доверия в </w:t>
      </w:r>
      <w:r w:rsidRPr="00EC7AF9">
        <w:rPr>
          <w:rFonts w:ascii="Times New Roman" w:hAnsi="Times New Roman"/>
          <w:sz w:val="28"/>
          <w:szCs w:val="28"/>
        </w:rPr>
        <w:t xml:space="preserve">местной администрации сельского поселения </w:t>
      </w:r>
      <w:proofErr w:type="spellStart"/>
      <w:r w:rsidRPr="00EC7AF9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C7AF9">
        <w:rPr>
          <w:rFonts w:ascii="Times New Roman" w:hAnsi="Times New Roman"/>
          <w:sz w:val="28"/>
          <w:szCs w:val="28"/>
        </w:rPr>
        <w:t>района КБР.</w:t>
      </w:r>
    </w:p>
    <w:p w:rsidR="00EC7AF9" w:rsidRDefault="00EC7AF9" w:rsidP="00EC7AF9">
      <w:pPr>
        <w:pStyle w:val="a3"/>
        <w:shd w:val="clear" w:color="auto" w:fill="FFFFFF"/>
        <w:spacing w:before="0" w:after="0" w:line="240" w:lineRule="exact"/>
        <w:jc w:val="both"/>
      </w:pPr>
    </w:p>
    <w:p w:rsidR="00EC7AF9" w:rsidRPr="00EC7AF9" w:rsidRDefault="00EC7AF9" w:rsidP="00EC7AF9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EC7AF9">
        <w:rPr>
          <w:rStyle w:val="a4"/>
          <w:rFonts w:ascii="Times New Roman" w:hAnsi="Times New Roman"/>
          <w:sz w:val="28"/>
          <w:szCs w:val="28"/>
        </w:rPr>
        <w:t xml:space="preserve">1. </w:t>
      </w:r>
      <w:proofErr w:type="gramStart"/>
      <w:r w:rsidRPr="00EC7AF9">
        <w:rPr>
          <w:rStyle w:val="a4"/>
          <w:rFonts w:ascii="Times New Roman" w:hAnsi="Times New Roman"/>
          <w:sz w:val="28"/>
          <w:szCs w:val="28"/>
        </w:rPr>
        <w:t>Общие  положения</w:t>
      </w:r>
      <w:proofErr w:type="gramEnd"/>
    </w:p>
    <w:p w:rsidR="00EC7AF9" w:rsidRDefault="00EC7AF9" w:rsidP="00EC7AF9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</w:rPr>
      </w:pPr>
    </w:p>
    <w:p w:rsidR="00EC7AF9" w:rsidRDefault="00EC7AF9" w:rsidP="00EC7AF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Положение разработано  в соответствии с Конституцией Российской Федерации, Федеральным законом от 02.03.2007г. № </w:t>
      </w:r>
      <w:r>
        <w:rPr>
          <w:rFonts w:ascii="Times New Roman" w:hAnsi="Times New Roman"/>
          <w:sz w:val="28"/>
          <w:szCs w:val="28"/>
        </w:rPr>
        <w:t xml:space="preserve">25-ФЗ  </w:t>
      </w:r>
      <w:r>
        <w:rPr>
          <w:rFonts w:ascii="Times New Roman" w:hAnsi="Times New Roman"/>
          <w:color w:val="000000"/>
          <w:sz w:val="28"/>
          <w:szCs w:val="28"/>
        </w:rPr>
        <w:t>"О муниципальной службе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25.12.2008 года N 273-ФЗ "О противодействии коррупции", Федеральным законом от 21.11.2011 года №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порядок в отношении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муниципальные служащие) взысканий, предусмотренных статьями 14.1, 15 и 27 Федерального закона "О муниципальной службе в Российской Федерации" </w:t>
      </w:r>
      <w:r>
        <w:rPr>
          <w:rFonts w:ascii="Times New Roman" w:hAnsi="Times New Roman"/>
          <w:sz w:val="28"/>
          <w:szCs w:val="28"/>
        </w:rPr>
        <w:t>№ 25-ФЗ от 02.03.2007 года</w:t>
      </w:r>
      <w:r>
        <w:rPr>
          <w:rFonts w:ascii="Times New Roman" w:hAnsi="Times New Roman"/>
          <w:color w:val="000000"/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статьями 14.1, 15 и 27 Федерального закона "О муниципальной службе в Российской Федерации").</w:t>
      </w:r>
    </w:p>
    <w:p w:rsidR="00EC7AF9" w:rsidRDefault="00EC7AF9" w:rsidP="00EC7AF9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применяются представителем нанимателя (работодателем), на основании: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доклада о результатах проверки, проведенной админист</w:t>
      </w:r>
      <w:r>
        <w:rPr>
          <w:rFonts w:ascii="Times New Roman" w:hAnsi="Times New Roman"/>
          <w:sz w:val="28"/>
          <w:szCs w:val="28"/>
        </w:rPr>
        <w:t xml:space="preserve">рацией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объяснений муниципального служащего;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иных материалов.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</w:pPr>
    </w:p>
    <w:p w:rsidR="00EC7AF9" w:rsidRPr="00EC7AF9" w:rsidRDefault="00EC7AF9" w:rsidP="00EC7AF9">
      <w:pPr>
        <w:pStyle w:val="a3"/>
        <w:shd w:val="clear" w:color="auto" w:fill="FFFFFF"/>
        <w:spacing w:before="0" w:after="0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r w:rsidRPr="00EC7AF9">
        <w:rPr>
          <w:rStyle w:val="a4"/>
          <w:rFonts w:ascii="Times New Roman" w:hAnsi="Times New Roman"/>
          <w:sz w:val="28"/>
          <w:szCs w:val="28"/>
        </w:rPr>
        <w:t>2. Порядок применения и снятия дисциплинарного взыскания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center"/>
      </w:pP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 применением дисциплинарного взыскания проводится служебная проверка.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Взыскания, предусмотренные статьей 27.1 Федерального закона «О муниципальной службе в Российской Федерации»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применении взысканий, предусмотренных статьей 27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</w:t>
      </w:r>
      <w:r>
        <w:rPr>
          <w:rFonts w:ascii="Times New Roman" w:hAnsi="Times New Roman"/>
          <w:sz w:val="28"/>
          <w:szCs w:val="28"/>
        </w:rPr>
        <w:t>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этого, в соответствии со статьей 373 Трудового кодекса Российской Федерации работодатель направляет в выборный профсоюзный о</w:t>
      </w:r>
      <w:r>
        <w:rPr>
          <w:rFonts w:ascii="Times New Roman" w:hAnsi="Times New Roman"/>
          <w:sz w:val="28"/>
          <w:szCs w:val="28"/>
        </w:rPr>
        <w:t>рган проект распоряжения, а так</w:t>
      </w:r>
      <w:r>
        <w:rPr>
          <w:rFonts w:ascii="Times New Roman" w:hAnsi="Times New Roman"/>
          <w:sz w:val="28"/>
          <w:szCs w:val="28"/>
        </w:rPr>
        <w:t>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Федерации», он считается не имеющим взыскания.</w:t>
      </w:r>
    </w:p>
    <w:p w:rsidR="00EC7AF9" w:rsidRDefault="00EC7AF9" w:rsidP="00EC7AF9">
      <w:pPr>
        <w:pStyle w:val="1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C7AF9" w:rsidRDefault="00EC7AF9" w:rsidP="00EC7AF9">
      <w:pPr>
        <w:pStyle w:val="10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Решение о наложении взыскания может быть обжаловано муниципальным служащим в государственную инспекцию труда, органы по рассмотрению индивидуальных трудовых споров или в суде.</w:t>
      </w:r>
    </w:p>
    <w:p w:rsidR="00EC7AF9" w:rsidRDefault="00EC7AF9" w:rsidP="00EC7AF9">
      <w:pPr>
        <w:pStyle w:val="10"/>
        <w:shd w:val="clear" w:color="auto" w:fill="FFFFFF"/>
        <w:spacing w:before="0" w:after="0"/>
        <w:jc w:val="both"/>
        <w:rPr>
          <w:rFonts w:ascii="Times New Roman" w:hAnsi="Times New Roman"/>
        </w:rPr>
      </w:pPr>
    </w:p>
    <w:p w:rsidR="00EC7AF9" w:rsidRPr="00EC7AF9" w:rsidRDefault="00EC7AF9" w:rsidP="00EC7AF9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EC7AF9">
        <w:rPr>
          <w:rStyle w:val="a4"/>
          <w:rFonts w:ascii="Times New Roman" w:hAnsi="Times New Roman"/>
          <w:sz w:val="28"/>
          <w:szCs w:val="28"/>
        </w:rPr>
        <w:t>3. Порядок проведения служебной проверки</w:t>
      </w:r>
    </w:p>
    <w:p w:rsidR="00EC7AF9" w:rsidRDefault="00EC7AF9" w:rsidP="00EC7AF9">
      <w:pPr>
        <w:pStyle w:val="a3"/>
        <w:shd w:val="clear" w:color="auto" w:fill="FFFFFF"/>
        <w:spacing w:before="0" w:after="0"/>
        <w:jc w:val="center"/>
      </w:pP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причины и условия, способствовавшие совершению муниципальным </w:t>
      </w:r>
      <w:r>
        <w:rPr>
          <w:rFonts w:ascii="Times New Roman" w:hAnsi="Times New Roman"/>
          <w:sz w:val="28"/>
          <w:szCs w:val="28"/>
        </w:rPr>
        <w:lastRenderedPageBreak/>
        <w:t>служащим дисциплинарного проступка;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служебной проверки поручается специалисту, ответственному за кадровую и правовую работы.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письменном заключении по результатам служебной проверки указываются: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Письменное заключение по результатам служебной проверки </w:t>
      </w:r>
      <w:r>
        <w:rPr>
          <w:rFonts w:ascii="Times New Roman" w:hAnsi="Times New Roman"/>
          <w:sz w:val="28"/>
          <w:szCs w:val="28"/>
        </w:rPr>
        <w:lastRenderedPageBreak/>
        <w:t>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AF9" w:rsidRPr="00EC7AF9" w:rsidRDefault="00EC7AF9" w:rsidP="00EC7AF9">
      <w:pPr>
        <w:pStyle w:val="a3"/>
        <w:shd w:val="clear" w:color="auto" w:fill="FFFFFF"/>
        <w:spacing w:before="0" w:after="0"/>
        <w:ind w:firstLine="567"/>
        <w:jc w:val="center"/>
        <w:rPr>
          <w:rStyle w:val="a4"/>
          <w:rFonts w:ascii="Times New Roman" w:hAnsi="Times New Roman"/>
        </w:rPr>
      </w:pPr>
      <w:r w:rsidRPr="00EC7AF9">
        <w:rPr>
          <w:rStyle w:val="a4"/>
          <w:rFonts w:ascii="Times New Roman" w:hAnsi="Times New Roman"/>
          <w:sz w:val="28"/>
          <w:szCs w:val="28"/>
        </w:rPr>
        <w:t>4. Увольнение в связи с утратой доверия</w:t>
      </w:r>
      <w:bookmarkStart w:id="0" w:name="_GoBack"/>
      <w:bookmarkEnd w:id="0"/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center"/>
      </w:pP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Муниципальный служащий подлежит увольнению в связи с утратой доверия в случае: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C7AF9" w:rsidRDefault="00EC7AF9" w:rsidP="00EC7AF9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EC7AF9" w:rsidRDefault="00EC7AF9" w:rsidP="00EC7AF9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EC7AF9" w:rsidRDefault="00EC7AF9"/>
    <w:sectPr w:rsidR="00EC7AF9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9"/>
    <w:rsid w:val="009F47C8"/>
    <w:rsid w:val="00EC7AF9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0EEEEA1-D7F8-43FA-BF96-1CFDCAF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F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7AF9"/>
    <w:pPr>
      <w:spacing w:before="280" w:after="280"/>
    </w:pPr>
  </w:style>
  <w:style w:type="paragraph" w:customStyle="1" w:styleId="10">
    <w:name w:val="10"/>
    <w:basedOn w:val="a"/>
    <w:rsid w:val="00EC7AF9"/>
    <w:pPr>
      <w:spacing w:before="280" w:after="280"/>
    </w:pPr>
  </w:style>
  <w:style w:type="character" w:styleId="a4">
    <w:name w:val="Strong"/>
    <w:basedOn w:val="a0"/>
    <w:qFormat/>
    <w:rsid w:val="00EC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2020-02-19T06:38:00Z</dcterms:created>
  <dcterms:modified xsi:type="dcterms:W3CDTF">2020-02-19T06:47:00Z</dcterms:modified>
</cp:coreProperties>
</file>