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AF" w:rsidRDefault="001432AF" w:rsidP="00801C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val="en-US" w:eastAsia="ru-RU"/>
        </w:rPr>
      </w:pPr>
      <w:r w:rsidRPr="00801C36">
        <w:rPr>
          <w:rFonts w:ascii="Arial" w:eastAsia="Times New Roman" w:hAnsi="Arial" w:cs="Arial"/>
          <w:b/>
          <w:bCs/>
          <w:kern w:val="36"/>
          <w:sz w:val="44"/>
          <w:szCs w:val="44"/>
          <w:lang w:eastAsia="ru-RU"/>
        </w:rPr>
        <w:t>Правительство РФ одобрило отчет об исполнении бюджета ПФР за 2016 год</w:t>
      </w:r>
    </w:p>
    <w:p w:rsidR="00801C36" w:rsidRPr="00987077" w:rsidRDefault="00801C36" w:rsidP="00801C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801C36" w:rsidRPr="00987077" w:rsidRDefault="00801C36" w:rsidP="00801C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801C36">
        <w:rPr>
          <w:rFonts w:ascii="Arial" w:eastAsia="Times New Roman" w:hAnsi="Arial" w:cs="Arial"/>
          <w:b/>
          <w:sz w:val="28"/>
          <w:szCs w:val="28"/>
          <w:lang w:eastAsia="zh-CN"/>
        </w:rPr>
        <w:t>25</w:t>
      </w:r>
      <w:r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Pr="00801C36">
        <w:rPr>
          <w:rFonts w:ascii="Arial" w:eastAsia="Times New Roman" w:hAnsi="Arial" w:cs="Arial"/>
          <w:b/>
          <w:sz w:val="28"/>
          <w:szCs w:val="28"/>
          <w:lang w:eastAsia="zh-CN"/>
        </w:rPr>
        <w:t>5</w:t>
      </w:r>
      <w:r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801C36" w:rsidRPr="00987077" w:rsidRDefault="00801C36" w:rsidP="00801C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>24 мая на заседании Правительства Российской Федерации был рассмотрен и одобрен отчет об исполнении бюджета ПФР за 2016 год. Правительство РФ приняло решение о направлении отчета в Федеральное Собрание Российской Федерации.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 xml:space="preserve">«Пенсионный фонд увеличил собираемость страховых взносов почти на 7% – его доходы составили 7,6 </w:t>
      </w:r>
      <w:proofErr w:type="gramStart"/>
      <w:r w:rsidRPr="00801C36">
        <w:rPr>
          <w:rFonts w:ascii="Arial" w:hAnsi="Arial" w:cs="Arial"/>
        </w:rPr>
        <w:t>трлн</w:t>
      </w:r>
      <w:proofErr w:type="gramEnd"/>
      <w:r w:rsidRPr="00801C36">
        <w:rPr>
          <w:rFonts w:ascii="Arial" w:hAnsi="Arial" w:cs="Arial"/>
        </w:rPr>
        <w:t xml:space="preserve"> рублей, расходы – 7 трлн 800 млрд рублей. В прошлом году нам также пришлось принимать непростые решения в сфере пенсионного обеспечения. Во втором полугодии мы заменили индексацию пенсий единовременной выплатой, в этом году вернулись к законодательно установленному порядку индексации по инфляции и уже провели ее», - отметил Председатель Правительства Российской Федерации Дмитрий Медведев.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 xml:space="preserve">Пенсионный фонд России в 2016 году выполнил все обязательства по выплате пенсий и пособий. На территории всей Российской Федерации пенсии и </w:t>
      </w:r>
      <w:proofErr w:type="spellStart"/>
      <w:r w:rsidRPr="00801C36">
        <w:rPr>
          <w:rFonts w:ascii="Arial" w:hAnsi="Arial" w:cs="Arial"/>
        </w:rPr>
        <w:t>соцвыплаты</w:t>
      </w:r>
      <w:proofErr w:type="spellEnd"/>
      <w:r w:rsidRPr="00801C36">
        <w:rPr>
          <w:rFonts w:ascii="Arial" w:hAnsi="Arial" w:cs="Arial"/>
        </w:rPr>
        <w:t xml:space="preserve"> назначались и выплачивались своевременно и в полном объеме. ПФР произвел все установленные законом индексации пенсий и социальных выплат.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 xml:space="preserve">В 2016 году страховые пенсии 29,7 </w:t>
      </w:r>
      <w:proofErr w:type="gramStart"/>
      <w:r w:rsidRPr="00801C36">
        <w:rPr>
          <w:rFonts w:ascii="Arial" w:hAnsi="Arial" w:cs="Arial"/>
        </w:rPr>
        <w:t>млн</w:t>
      </w:r>
      <w:proofErr w:type="gramEnd"/>
      <w:r w:rsidRPr="00801C36">
        <w:rPr>
          <w:rFonts w:ascii="Arial" w:hAnsi="Arial" w:cs="Arial"/>
        </w:rPr>
        <w:t xml:space="preserve"> неработающих пенсионеров были проиндексированы на 4%. Так же – на 4% – были проиндексированы пенсии по государственному пенсионному обеспечению около 3,9 млн пенсионеров, из которых 3,1 млн пенсионеров – получатели социальных пенсий. На 7% были проиндексированы размеры ежемесячной денежной выплаты (ЕДВ). Это повышение затронуло более 15 </w:t>
      </w:r>
      <w:proofErr w:type="gramStart"/>
      <w:r w:rsidRPr="00801C36">
        <w:rPr>
          <w:rFonts w:ascii="Arial" w:hAnsi="Arial" w:cs="Arial"/>
        </w:rPr>
        <w:t>млн</w:t>
      </w:r>
      <w:proofErr w:type="gramEnd"/>
      <w:r w:rsidRPr="00801C36">
        <w:rPr>
          <w:rFonts w:ascii="Arial" w:hAnsi="Arial" w:cs="Arial"/>
        </w:rPr>
        <w:t xml:space="preserve"> федеральных льготников. В результате средний размер страховой пенсии по старости к концу 2016 года составил 13,2 тыс. рублей (среднее увеличение – 354 рубля), средний размер социальной пенсии – более 8,6 тыс. рублей (среднее увеличение – 344 рубля).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 xml:space="preserve">Доходы ПФР в 2016 году увеличились на 498,6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 (7%) по сравнению с 2015 годом и составили 7 625,2 млрд рублей. Поступления взносов на обязательное пенсионное страхование, которые являются основным источником доходов Фонда, составили 4 131,5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рублей, или 54,2% в общем объеме доходов. По сравнению с 2015 годом сборы взносов выросли на 267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рублей, или 6,9%.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lastRenderedPageBreak/>
        <w:t>Наряду с обязательным пенсионным страхованием Пенсионный фонд выполняет функции по государственному пенсионному и социальному обеспечению, что предусматривает выплату пенсий, социальных выплат и доплат к пенсии, предоставление материнского капитала и ряд других выплат. Все они финансируются за счет трансфертов бюджета Российской Федерации.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 xml:space="preserve">В 2016 году средства федерального бюджета, переданные бюджету ПФР на исполнение государственных обязательств по выплате пенсий и социальных выплат, увеличились на 41,6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 и составили 1 272 млрд рублей (37,9% всего трансферта). Наибольшая часть средств была выделена на выплату пенсий по государственному обеспечению (393,6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рублей), ежемесячную денежную выплату (356,7 млрд рублей), предоставление материнского капитала (346,9 млрд рублей).</w:t>
      </w:r>
    </w:p>
    <w:p w:rsidR="001432AF" w:rsidRPr="00801C36" w:rsidRDefault="001432AF" w:rsidP="00801C36">
      <w:pPr>
        <w:pStyle w:val="a3"/>
        <w:spacing w:line="360" w:lineRule="auto"/>
        <w:jc w:val="both"/>
        <w:rPr>
          <w:rFonts w:ascii="Arial" w:hAnsi="Arial" w:cs="Arial"/>
        </w:rPr>
      </w:pPr>
      <w:r w:rsidRPr="00801C36">
        <w:rPr>
          <w:rFonts w:ascii="Arial" w:hAnsi="Arial" w:cs="Arial"/>
        </w:rPr>
        <w:t xml:space="preserve">Расходы Пенсионного фонда увеличились в 2016 году на 159,4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 (2,1%) по сравнению с 2015 годом и составили 7 829,7 млрд рублей. Пенсионные выплаты по линии Фонда (включая доплаты к пенсиям отдельных категорий граждан) при этом выросли на 288,5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 (4,6%), составив за год 6 504 млрд рублей, или 83,1% всех расходов бюджета. На выплату страховых пенсий направлено 6 017,6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рублей, пенсий по государственному обеспечению – 413 млрд рублей, пенсионных накоплений – 18,4 млрд рублей. Расходы на социальные выплаты Фонда увеличились на 75,4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 (15,2%) и в общей сложности составили 572 млрд рублей, или 7,3% в общем объеме расходов.</w:t>
      </w:r>
    </w:p>
    <w:p w:rsidR="001432AF" w:rsidRDefault="001432AF" w:rsidP="00801C36">
      <w:pPr>
        <w:pStyle w:val="a3"/>
        <w:spacing w:line="360" w:lineRule="auto"/>
        <w:jc w:val="both"/>
        <w:rPr>
          <w:rFonts w:ascii="Arial" w:hAnsi="Arial" w:cs="Arial"/>
          <w:lang w:val="en-US"/>
        </w:rPr>
      </w:pPr>
      <w:r w:rsidRPr="00801C36">
        <w:rPr>
          <w:rFonts w:ascii="Arial" w:hAnsi="Arial" w:cs="Arial"/>
        </w:rPr>
        <w:t xml:space="preserve">Наибольший рост расходов по сравнению с 2015 годом отмечен по таким статьям бюджета, как выплата страховых пенсий (на 267,8 </w:t>
      </w:r>
      <w:proofErr w:type="gramStart"/>
      <w:r w:rsidRPr="00801C36">
        <w:rPr>
          <w:rFonts w:ascii="Arial" w:hAnsi="Arial" w:cs="Arial"/>
        </w:rPr>
        <w:t>млрд</w:t>
      </w:r>
      <w:proofErr w:type="gramEnd"/>
      <w:r w:rsidRPr="00801C36">
        <w:rPr>
          <w:rFonts w:ascii="Arial" w:hAnsi="Arial" w:cs="Arial"/>
        </w:rPr>
        <w:t xml:space="preserve"> рублей), федеральная социальная доплата к пенсии (на 57,7 млрд рублей) и материнский капитал (на 36,6 млрд рублей).</w:t>
      </w:r>
    </w:p>
    <w:p w:rsidR="007C17A5" w:rsidRPr="007C17A5" w:rsidRDefault="007C17A5" w:rsidP="00801C36">
      <w:pPr>
        <w:pStyle w:val="a3"/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801C36" w:rsidRPr="001D6D88" w:rsidRDefault="00801C36" w:rsidP="00801C36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801C36" w:rsidRPr="001D6D88" w:rsidRDefault="00801C36" w:rsidP="00801C36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801C36" w:rsidRPr="001D6D88" w:rsidRDefault="00801C36" w:rsidP="00801C36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801C36" w:rsidRPr="001D6D88" w:rsidRDefault="00801C36" w:rsidP="00801C36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801C36" w:rsidRPr="001D6D88" w:rsidRDefault="00801C36" w:rsidP="00801C36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801C36" w:rsidRPr="001D6D88" w:rsidRDefault="00801C36" w:rsidP="00801C36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924688" w:rsidRPr="00801C36" w:rsidRDefault="00924688" w:rsidP="00801C3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24688" w:rsidRPr="00801C36" w:rsidSect="001432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AF"/>
    <w:rsid w:val="001432AF"/>
    <w:rsid w:val="007C17A5"/>
    <w:rsid w:val="00801C36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3415</Characters>
  <Application>Microsoft Office Word</Application>
  <DocSecurity>0</DocSecurity>
  <Lines>28</Lines>
  <Paragraphs>8</Paragraphs>
  <ScaleCrop>false</ScaleCrop>
  <Company>Kraftway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2017-05-25T06:46:00Z</dcterms:created>
  <dcterms:modified xsi:type="dcterms:W3CDTF">2017-05-25T06:59:00Z</dcterms:modified>
</cp:coreProperties>
</file>